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C494" w14:textId="58E4168A" w:rsidR="00D27079" w:rsidRPr="00763378" w:rsidRDefault="006A6D55" w:rsidP="00763378">
      <w:pPr>
        <w:pStyle w:val="Title"/>
        <w:rPr>
          <w:rStyle w:val="normaltextrun"/>
          <w:sz w:val="56"/>
          <w:szCs w:val="56"/>
        </w:rPr>
      </w:pPr>
      <w:bookmarkStart w:id="0" w:name="_Toc524510795"/>
      <w:r>
        <w:rPr>
          <w:rStyle w:val="normaltextrun"/>
          <w:sz w:val="56"/>
          <w:szCs w:val="56"/>
        </w:rPr>
        <w:t>Privacy Charter</w:t>
      </w:r>
      <w:r w:rsidR="00330A44">
        <w:rPr>
          <w:rStyle w:val="normaltextrun"/>
          <w:sz w:val="56"/>
          <w:szCs w:val="56"/>
        </w:rPr>
        <w:t xml:space="preserve"> Guidance Document</w:t>
      </w:r>
    </w:p>
    <w:p w14:paraId="43E050B7" w14:textId="5417E2F6" w:rsidR="00A26388" w:rsidRPr="00267509" w:rsidRDefault="00A26388" w:rsidP="00267509">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464D1D45" w14:textId="27A19F97" w:rsidR="00A26388" w:rsidRDefault="006A6D55" w:rsidP="00A26388">
      <w:pPr>
        <w:pStyle w:val="paragraph"/>
        <w:spacing w:before="0" w:beforeAutospacing="0" w:after="0" w:afterAutospacing="0"/>
        <w:textAlignment w:val="baseline"/>
        <w:rPr>
          <w:rFonts w:ascii="Calibri" w:hAnsi="Calibri" w:cs="Calibri"/>
          <w:color w:val="000000" w:themeColor="text1"/>
          <w:sz w:val="22"/>
          <w:szCs w:val="22"/>
        </w:rPr>
      </w:pPr>
      <w:r w:rsidRPr="176BD158">
        <w:rPr>
          <w:rFonts w:ascii="Calibri" w:hAnsi="Calibri" w:cs="Calibri"/>
          <w:color w:val="000000" w:themeColor="text1"/>
          <w:sz w:val="22"/>
          <w:szCs w:val="22"/>
        </w:rPr>
        <w:t xml:space="preserve">One of the topics required in the </w:t>
      </w:r>
      <w:r w:rsidR="00DF2347">
        <w:rPr>
          <w:rFonts w:ascii="Calibri" w:hAnsi="Calibri" w:cs="Calibri"/>
          <w:color w:val="000000" w:themeColor="text1"/>
          <w:sz w:val="22"/>
          <w:szCs w:val="22"/>
        </w:rPr>
        <w:t>Privacy Impact Assessment (</w:t>
      </w:r>
      <w:r w:rsidRPr="176BD158">
        <w:rPr>
          <w:rFonts w:ascii="Calibri" w:hAnsi="Calibri" w:cs="Calibri"/>
          <w:color w:val="000000" w:themeColor="text1"/>
          <w:sz w:val="22"/>
          <w:szCs w:val="22"/>
        </w:rPr>
        <w:t>PIA</w:t>
      </w:r>
      <w:r w:rsidR="00DF2347">
        <w:rPr>
          <w:rFonts w:ascii="Calibri" w:hAnsi="Calibri" w:cs="Calibri"/>
          <w:color w:val="000000" w:themeColor="text1"/>
          <w:sz w:val="22"/>
          <w:szCs w:val="22"/>
        </w:rPr>
        <w:t>)</w:t>
      </w:r>
      <w:r w:rsidRPr="176BD158">
        <w:rPr>
          <w:rFonts w:ascii="Calibri" w:hAnsi="Calibri" w:cs="Calibri"/>
          <w:color w:val="000000" w:themeColor="text1"/>
          <w:sz w:val="22"/>
          <w:szCs w:val="22"/>
        </w:rPr>
        <w:t xml:space="preserve"> policy section</w:t>
      </w:r>
      <w:r w:rsidR="00DF2347">
        <w:rPr>
          <w:rFonts w:ascii="Calibri" w:hAnsi="Calibri" w:cs="Calibri"/>
          <w:color w:val="000000" w:themeColor="text1"/>
          <w:sz w:val="22"/>
          <w:szCs w:val="22"/>
        </w:rPr>
        <w:t>,</w:t>
      </w:r>
      <w:r w:rsidRPr="176BD158">
        <w:rPr>
          <w:rFonts w:ascii="Calibri" w:hAnsi="Calibri" w:cs="Calibri"/>
          <w:color w:val="000000" w:themeColor="text1"/>
          <w:sz w:val="22"/>
          <w:szCs w:val="22"/>
        </w:rPr>
        <w:t xml:space="preserve"> is the </w:t>
      </w:r>
      <w:r w:rsidR="007A69A3" w:rsidRPr="176BD158">
        <w:rPr>
          <w:rFonts w:ascii="Calibri" w:hAnsi="Calibri" w:cs="Calibri"/>
          <w:color w:val="000000" w:themeColor="text1"/>
          <w:sz w:val="22"/>
          <w:szCs w:val="22"/>
        </w:rPr>
        <w:t xml:space="preserve">overall principles </w:t>
      </w:r>
      <w:r w:rsidR="00DF2347">
        <w:rPr>
          <w:rFonts w:ascii="Calibri" w:hAnsi="Calibri" w:cs="Calibri"/>
          <w:color w:val="000000" w:themeColor="text1"/>
          <w:sz w:val="22"/>
          <w:szCs w:val="22"/>
        </w:rPr>
        <w:t>used</w:t>
      </w:r>
      <w:r w:rsidR="007A69A3" w:rsidRPr="176BD158">
        <w:rPr>
          <w:rFonts w:ascii="Calibri" w:hAnsi="Calibri" w:cs="Calibri"/>
          <w:color w:val="000000" w:themeColor="text1"/>
          <w:sz w:val="22"/>
          <w:szCs w:val="22"/>
        </w:rPr>
        <w:t xml:space="preserve"> to </w:t>
      </w:r>
      <w:r w:rsidR="00F1608A" w:rsidRPr="176BD158">
        <w:rPr>
          <w:rFonts w:ascii="Calibri" w:hAnsi="Calibri" w:cs="Calibri"/>
          <w:color w:val="000000" w:themeColor="text1"/>
          <w:sz w:val="22"/>
          <w:szCs w:val="22"/>
        </w:rPr>
        <w:t>manag</w:t>
      </w:r>
      <w:r w:rsidR="00DF2347">
        <w:rPr>
          <w:rFonts w:ascii="Calibri" w:hAnsi="Calibri" w:cs="Calibri"/>
          <w:color w:val="000000" w:themeColor="text1"/>
          <w:sz w:val="22"/>
          <w:szCs w:val="22"/>
        </w:rPr>
        <w:t>e</w:t>
      </w:r>
      <w:r w:rsidR="00F1608A" w:rsidRPr="176BD158">
        <w:rPr>
          <w:rFonts w:ascii="Calibri" w:hAnsi="Calibri" w:cs="Calibri"/>
          <w:color w:val="000000" w:themeColor="text1"/>
          <w:sz w:val="22"/>
          <w:szCs w:val="22"/>
        </w:rPr>
        <w:t xml:space="preserve"> the clinic’s </w:t>
      </w:r>
      <w:r w:rsidR="00DA184F" w:rsidRPr="176BD158">
        <w:rPr>
          <w:rFonts w:ascii="Calibri" w:hAnsi="Calibri" w:cs="Calibri"/>
          <w:color w:val="000000" w:themeColor="text1"/>
          <w:sz w:val="22"/>
          <w:szCs w:val="22"/>
        </w:rPr>
        <w:t xml:space="preserve">privacy and security </w:t>
      </w:r>
      <w:r w:rsidR="005C2240" w:rsidRPr="176BD158">
        <w:rPr>
          <w:rFonts w:ascii="Calibri" w:hAnsi="Calibri" w:cs="Calibri"/>
          <w:color w:val="000000" w:themeColor="text1"/>
          <w:sz w:val="22"/>
          <w:szCs w:val="22"/>
        </w:rPr>
        <w:t>and adherence to Alberta’s Health Information Act</w:t>
      </w:r>
      <w:r w:rsidR="00DF2347">
        <w:rPr>
          <w:rFonts w:ascii="Calibri" w:hAnsi="Calibri" w:cs="Calibri"/>
          <w:color w:val="000000" w:themeColor="text1"/>
          <w:sz w:val="22"/>
          <w:szCs w:val="22"/>
        </w:rPr>
        <w:t xml:space="preserve"> (HIA)</w:t>
      </w:r>
      <w:r w:rsidR="005C2240" w:rsidRPr="176BD158">
        <w:rPr>
          <w:rFonts w:ascii="Calibri" w:hAnsi="Calibri" w:cs="Calibri"/>
          <w:color w:val="000000" w:themeColor="text1"/>
          <w:sz w:val="22"/>
          <w:szCs w:val="22"/>
        </w:rPr>
        <w:t>.</w:t>
      </w:r>
      <w:r w:rsidR="00F1608A" w:rsidRPr="176BD158">
        <w:rPr>
          <w:rFonts w:ascii="Calibri" w:hAnsi="Calibri" w:cs="Calibri"/>
          <w:color w:val="000000" w:themeColor="text1"/>
          <w:sz w:val="22"/>
          <w:szCs w:val="22"/>
        </w:rPr>
        <w:t xml:space="preserve"> Many clinics have found it helpful to include a Privacy Charter at the beginning of the</w:t>
      </w:r>
      <w:r w:rsidR="0021707C" w:rsidRPr="176BD158">
        <w:rPr>
          <w:rFonts w:ascii="Calibri" w:hAnsi="Calibri" w:cs="Calibri"/>
          <w:color w:val="000000" w:themeColor="text1"/>
          <w:sz w:val="22"/>
          <w:szCs w:val="22"/>
        </w:rPr>
        <w:t xml:space="preserve"> policy section of their PIA. </w:t>
      </w:r>
      <w:r w:rsidR="005C2240" w:rsidRPr="176BD158">
        <w:rPr>
          <w:rFonts w:ascii="Calibri" w:hAnsi="Calibri" w:cs="Calibri"/>
          <w:color w:val="000000" w:themeColor="text1"/>
          <w:sz w:val="22"/>
          <w:szCs w:val="22"/>
        </w:rPr>
        <w:t>This document articulates the clinic’s commitment to their patients and personnel with respect to privacy and security of health and personal information.</w:t>
      </w:r>
    </w:p>
    <w:p w14:paraId="394D1FB4" w14:textId="77777777" w:rsidR="0061649B" w:rsidRDefault="0061649B" w:rsidP="00A26388">
      <w:pPr>
        <w:pStyle w:val="paragraph"/>
        <w:spacing w:before="0" w:beforeAutospacing="0" w:after="0" w:afterAutospacing="0"/>
        <w:textAlignment w:val="baseline"/>
        <w:rPr>
          <w:rFonts w:ascii="Segoe UI" w:hAnsi="Segoe UI" w:cs="Segoe UI"/>
          <w:sz w:val="18"/>
          <w:szCs w:val="18"/>
        </w:rPr>
      </w:pPr>
    </w:p>
    <w:p w14:paraId="1768C00D" w14:textId="77777777" w:rsidR="00A26388" w:rsidRDefault="00A26388" w:rsidP="00305588">
      <w:pPr>
        <w:pStyle w:val="Heading2"/>
        <w:rPr>
          <w:rFonts w:ascii="Segoe UI" w:hAnsi="Segoe UI"/>
          <w:sz w:val="18"/>
          <w:szCs w:val="18"/>
        </w:rPr>
      </w:pPr>
      <w:r w:rsidRPr="3EC3354F">
        <w:rPr>
          <w:rStyle w:val="normaltextrun"/>
          <w:rFonts w:ascii="Palatino Linotype" w:hAnsi="Palatino Linotype" w:cs="Segoe UI"/>
          <w:color w:val="262626" w:themeColor="text1" w:themeTint="D9"/>
          <w:sz w:val="32"/>
          <w:szCs w:val="32"/>
        </w:rPr>
        <w:t>Instructions for use</w:t>
      </w:r>
      <w:r w:rsidRPr="3EC3354F">
        <w:rPr>
          <w:rStyle w:val="normaltextrun"/>
          <w:rFonts w:ascii="Times New Roman" w:hAnsi="Times New Roman" w:cs="Times New Roman"/>
          <w:color w:val="262626" w:themeColor="text1" w:themeTint="D9"/>
          <w:sz w:val="32"/>
          <w:szCs w:val="32"/>
        </w:rPr>
        <w:t> </w:t>
      </w:r>
      <w:r w:rsidRPr="3EC3354F">
        <w:rPr>
          <w:rStyle w:val="eop"/>
          <w:rFonts w:ascii="Palatino Linotype" w:hAnsi="Palatino Linotype" w:cs="Segoe UI"/>
          <w:color w:val="262626" w:themeColor="text1" w:themeTint="D9"/>
          <w:sz w:val="32"/>
          <w:szCs w:val="32"/>
        </w:rPr>
        <w:t> </w:t>
      </w:r>
    </w:p>
    <w:p w14:paraId="41E23D5C" w14:textId="77777777" w:rsidR="00613E95" w:rsidRDefault="00613E95" w:rsidP="00613E95">
      <w:pPr>
        <w:spacing w:after="0" w:line="240" w:lineRule="auto"/>
        <w:textAlignment w:val="baseline"/>
        <w:rPr>
          <w:rFonts w:ascii="Calibri" w:eastAsia="Times New Roman" w:hAnsi="Calibri" w:cs="Calibri"/>
          <w:color w:val="000000"/>
          <w:sz w:val="22"/>
          <w:szCs w:val="22"/>
          <w:lang w:eastAsia="en-CA"/>
        </w:rPr>
      </w:pPr>
      <w:r w:rsidRPr="00613E95">
        <w:rPr>
          <w:rFonts w:ascii="Calibri" w:eastAsia="Times New Roman" w:hAnsi="Calibri" w:cs="Calibri"/>
          <w:color w:val="000000"/>
          <w:sz w:val="22"/>
          <w:szCs w:val="22"/>
          <w:lang w:eastAsia="en-CA"/>
        </w:rPr>
        <w:t>The instructions below are meant to assist you with making this document your own and to fulfill your obligations under the Health Information Act. The document is created in a standard word document and can be edited to address the specific agreement needed:   </w:t>
      </w:r>
    </w:p>
    <w:p w14:paraId="7038A823" w14:textId="77777777" w:rsidR="0061649B" w:rsidRPr="00613E95" w:rsidRDefault="0061649B" w:rsidP="00613E95">
      <w:pPr>
        <w:spacing w:after="0" w:line="240" w:lineRule="auto"/>
        <w:textAlignment w:val="baseline"/>
        <w:rPr>
          <w:rFonts w:ascii="Segoe UI" w:eastAsia="Times New Roman" w:hAnsi="Segoe UI" w:cs="Segoe UI"/>
          <w:sz w:val="18"/>
          <w:szCs w:val="18"/>
          <w:lang w:eastAsia="en-CA"/>
        </w:rPr>
      </w:pPr>
    </w:p>
    <w:p w14:paraId="1F58C3F2" w14:textId="77777777" w:rsidR="00613E95" w:rsidRPr="00613E95" w:rsidRDefault="00613E95" w:rsidP="00613E95">
      <w:pPr>
        <w:numPr>
          <w:ilvl w:val="0"/>
          <w:numId w:val="24"/>
        </w:numPr>
        <w:tabs>
          <w:tab w:val="clear" w:pos="720"/>
        </w:tabs>
        <w:spacing w:after="0" w:line="240" w:lineRule="auto"/>
        <w:ind w:left="709" w:hanging="283"/>
        <w:textAlignment w:val="baseline"/>
        <w:rPr>
          <w:rFonts w:ascii="Arial" w:eastAsia="Times New Roman" w:hAnsi="Arial" w:cs="Arial"/>
          <w:sz w:val="22"/>
          <w:szCs w:val="22"/>
          <w:lang w:eastAsia="en-CA"/>
        </w:rPr>
      </w:pPr>
      <w:r w:rsidRPr="00613E95">
        <w:rPr>
          <w:rFonts w:ascii="Calibri" w:eastAsia="Times New Roman" w:hAnsi="Calibri" w:cs="Calibri"/>
          <w:color w:val="000000"/>
          <w:sz w:val="22"/>
          <w:szCs w:val="22"/>
          <w:lang w:eastAsia="en-CA"/>
        </w:rPr>
        <w:t xml:space="preserve">Please read the document carefully and ensure that all sections are relevant to your clinic and </w:t>
      </w:r>
      <w:proofErr w:type="gramStart"/>
      <w:r w:rsidRPr="00613E95">
        <w:rPr>
          <w:rFonts w:ascii="Calibri" w:eastAsia="Times New Roman" w:hAnsi="Calibri" w:cs="Calibri"/>
          <w:color w:val="000000"/>
          <w:sz w:val="22"/>
          <w:szCs w:val="22"/>
          <w:lang w:eastAsia="en-CA"/>
        </w:rPr>
        <w:t>make adjustments</w:t>
      </w:r>
      <w:proofErr w:type="gramEnd"/>
      <w:r w:rsidRPr="00613E95">
        <w:rPr>
          <w:rFonts w:ascii="Calibri" w:eastAsia="Times New Roman" w:hAnsi="Calibri" w:cs="Calibri"/>
          <w:color w:val="000000"/>
          <w:sz w:val="22"/>
          <w:szCs w:val="22"/>
          <w:lang w:eastAsia="en-CA"/>
        </w:rPr>
        <w:t xml:space="preserve"> as required.     </w:t>
      </w:r>
    </w:p>
    <w:p w14:paraId="2B61E65E" w14:textId="77777777" w:rsidR="00613E95" w:rsidRPr="00613E95" w:rsidRDefault="00613E95" w:rsidP="00613E95">
      <w:pPr>
        <w:numPr>
          <w:ilvl w:val="0"/>
          <w:numId w:val="24"/>
        </w:numPr>
        <w:tabs>
          <w:tab w:val="clear" w:pos="720"/>
        </w:tabs>
        <w:spacing w:after="0" w:line="240" w:lineRule="auto"/>
        <w:ind w:left="709" w:hanging="283"/>
        <w:textAlignment w:val="baseline"/>
        <w:rPr>
          <w:rFonts w:ascii="Arial" w:eastAsia="Times New Roman" w:hAnsi="Arial" w:cs="Arial"/>
          <w:sz w:val="22"/>
          <w:szCs w:val="22"/>
          <w:lang w:eastAsia="en-CA"/>
        </w:rPr>
      </w:pPr>
      <w:r w:rsidRPr="00613E95">
        <w:rPr>
          <w:rFonts w:ascii="Calibri" w:eastAsia="Times New Roman" w:hAnsi="Calibri" w:cs="Calibri"/>
          <w:color w:val="000000"/>
          <w:sz w:val="22"/>
          <w:szCs w:val="22"/>
          <w:lang w:eastAsia="en-CA"/>
        </w:rPr>
        <w:t xml:space="preserve">There are </w:t>
      </w:r>
      <w:r w:rsidRPr="00613E95">
        <w:rPr>
          <w:rFonts w:ascii="Calibri" w:eastAsia="Times New Roman" w:hAnsi="Calibri" w:cs="Calibri"/>
          <w:color w:val="000000"/>
          <w:sz w:val="22"/>
          <w:szCs w:val="22"/>
          <w:shd w:val="clear" w:color="auto" w:fill="FFFF00"/>
          <w:lang w:eastAsia="en-CA"/>
        </w:rPr>
        <w:t>highlighted sections</w:t>
      </w:r>
      <w:r w:rsidRPr="00613E95">
        <w:rPr>
          <w:rFonts w:ascii="Calibri" w:eastAsia="Times New Roman" w:hAnsi="Calibri" w:cs="Calibri"/>
          <w:color w:val="000000"/>
          <w:sz w:val="22"/>
          <w:szCs w:val="22"/>
          <w:lang w:eastAsia="en-CA"/>
        </w:rPr>
        <w:t xml:space="preserve"> throughout the document to assist you in customizing your information. Please review these sections and make them specific to your clinic’s practice.  </w:t>
      </w:r>
    </w:p>
    <w:p w14:paraId="65CF7A9D" w14:textId="77777777" w:rsidR="00613E95" w:rsidRPr="00613E95" w:rsidRDefault="00613E95" w:rsidP="00613E95">
      <w:pPr>
        <w:numPr>
          <w:ilvl w:val="0"/>
          <w:numId w:val="24"/>
        </w:numPr>
        <w:tabs>
          <w:tab w:val="clear" w:pos="720"/>
        </w:tabs>
        <w:spacing w:after="0" w:line="240" w:lineRule="auto"/>
        <w:ind w:left="709" w:hanging="283"/>
        <w:textAlignment w:val="baseline"/>
        <w:rPr>
          <w:rFonts w:ascii="Arial" w:eastAsia="Times New Roman" w:hAnsi="Arial" w:cs="Arial"/>
          <w:sz w:val="22"/>
          <w:szCs w:val="22"/>
          <w:lang w:eastAsia="en-CA"/>
        </w:rPr>
      </w:pPr>
      <w:r w:rsidRPr="00613E95">
        <w:rPr>
          <w:rFonts w:ascii="Calibri" w:eastAsia="Times New Roman" w:hAnsi="Calibri" w:cs="Calibri"/>
          <w:color w:val="000000"/>
          <w:sz w:val="22"/>
          <w:szCs w:val="22"/>
          <w:lang w:eastAsia="en-CA"/>
        </w:rPr>
        <w:t>The sections that are not highlighted are recommended to be part of your policy to support compliance with the Health Information Act. Please make sure you read and understand these sections.  </w:t>
      </w:r>
    </w:p>
    <w:p w14:paraId="639FCA66" w14:textId="77777777" w:rsidR="00613E95" w:rsidRPr="00613E95" w:rsidRDefault="00613E95" w:rsidP="00613E95">
      <w:pPr>
        <w:numPr>
          <w:ilvl w:val="0"/>
          <w:numId w:val="24"/>
        </w:numPr>
        <w:tabs>
          <w:tab w:val="clear" w:pos="720"/>
        </w:tabs>
        <w:spacing w:after="0" w:line="240" w:lineRule="auto"/>
        <w:ind w:left="709" w:hanging="283"/>
        <w:textAlignment w:val="baseline"/>
        <w:rPr>
          <w:rFonts w:ascii="Arial" w:eastAsia="Times New Roman" w:hAnsi="Arial" w:cs="Arial"/>
          <w:sz w:val="22"/>
          <w:szCs w:val="22"/>
          <w:lang w:eastAsia="en-CA"/>
        </w:rPr>
      </w:pPr>
      <w:r w:rsidRPr="00613E95">
        <w:rPr>
          <w:rFonts w:ascii="Calibri" w:eastAsia="Times New Roman" w:hAnsi="Calibri" w:cs="Calibri"/>
          <w:color w:val="000000"/>
          <w:sz w:val="22"/>
          <w:szCs w:val="22"/>
          <w:lang w:eastAsia="en-CA"/>
        </w:rPr>
        <w:t xml:space="preserve">Please remove all </w:t>
      </w:r>
      <w:r w:rsidRPr="00613E95">
        <w:rPr>
          <w:rFonts w:ascii="Calibri" w:eastAsia="Times New Roman" w:hAnsi="Calibri" w:cs="Calibri"/>
          <w:color w:val="000000"/>
          <w:sz w:val="22"/>
          <w:szCs w:val="22"/>
          <w:shd w:val="clear" w:color="auto" w:fill="FFFF00"/>
          <w:lang w:eastAsia="en-CA"/>
        </w:rPr>
        <w:t>highlighting</w:t>
      </w:r>
      <w:r w:rsidRPr="00613E95">
        <w:rPr>
          <w:rFonts w:ascii="Calibri" w:eastAsia="Times New Roman" w:hAnsi="Calibri" w:cs="Calibri"/>
          <w:color w:val="000000"/>
          <w:sz w:val="22"/>
          <w:szCs w:val="22"/>
          <w:lang w:eastAsia="en-CA"/>
        </w:rPr>
        <w:t xml:space="preserve"> as you fill out the relevant section and ensure that your clinic name is entered throughout the document including the header.   </w:t>
      </w:r>
    </w:p>
    <w:p w14:paraId="0424A471" w14:textId="77777777" w:rsidR="00613E95" w:rsidRPr="00613E95" w:rsidRDefault="00613E95" w:rsidP="00613E95">
      <w:pPr>
        <w:numPr>
          <w:ilvl w:val="0"/>
          <w:numId w:val="25"/>
        </w:numPr>
        <w:tabs>
          <w:tab w:val="clear" w:pos="720"/>
        </w:tabs>
        <w:spacing w:after="0" w:line="240" w:lineRule="auto"/>
        <w:ind w:left="709" w:hanging="283"/>
        <w:textAlignment w:val="baseline"/>
        <w:rPr>
          <w:rFonts w:ascii="Arial" w:eastAsia="Times New Roman" w:hAnsi="Arial" w:cs="Arial"/>
          <w:sz w:val="22"/>
          <w:szCs w:val="22"/>
          <w:lang w:eastAsia="en-CA"/>
        </w:rPr>
      </w:pPr>
      <w:r w:rsidRPr="00613E95">
        <w:rPr>
          <w:rFonts w:ascii="Calibri" w:eastAsia="Times New Roman" w:hAnsi="Calibri" w:cs="Calibri"/>
          <w:color w:val="000000"/>
          <w:sz w:val="22"/>
          <w:szCs w:val="22"/>
          <w:lang w:eastAsia="en-CA"/>
        </w:rPr>
        <w:t>These policies currently have simple formatting and should be adapted to the clinic’s policy manual formatting.  </w:t>
      </w:r>
    </w:p>
    <w:p w14:paraId="0CC5406C" w14:textId="77777777" w:rsidR="00613E95" w:rsidRPr="00613E95" w:rsidRDefault="00613E95" w:rsidP="00613E95">
      <w:pPr>
        <w:numPr>
          <w:ilvl w:val="0"/>
          <w:numId w:val="25"/>
        </w:numPr>
        <w:tabs>
          <w:tab w:val="clear" w:pos="720"/>
        </w:tabs>
        <w:spacing w:after="0" w:line="240" w:lineRule="auto"/>
        <w:ind w:left="709" w:hanging="283"/>
        <w:textAlignment w:val="baseline"/>
        <w:rPr>
          <w:rFonts w:ascii="Arial" w:eastAsia="Times New Roman" w:hAnsi="Arial" w:cs="Arial"/>
          <w:sz w:val="22"/>
          <w:szCs w:val="22"/>
          <w:lang w:eastAsia="en-CA"/>
        </w:rPr>
      </w:pPr>
      <w:r w:rsidRPr="00613E95">
        <w:rPr>
          <w:rFonts w:ascii="Calibri" w:eastAsia="Times New Roman" w:hAnsi="Calibri" w:cs="Calibri"/>
          <w:color w:val="000000"/>
          <w:sz w:val="22"/>
          <w:szCs w:val="22"/>
          <w:lang w:eastAsia="en-CA"/>
        </w:rPr>
        <w:t>Determine the best way to communicate this policy with relevant team members and implement the policy.  </w:t>
      </w:r>
    </w:p>
    <w:p w14:paraId="3044DE08" w14:textId="77777777" w:rsidR="005718F9" w:rsidRPr="005718F9" w:rsidRDefault="005718F9" w:rsidP="005718F9">
      <w:pPr>
        <w:pStyle w:val="ListParagraph"/>
        <w:spacing w:beforeAutospacing="1" w:after="0" w:afterAutospacing="1"/>
        <w:textAlignment w:val="baseline"/>
        <w:rPr>
          <w:color w:val="000000" w:themeColor="text1"/>
          <w:sz w:val="22"/>
          <w:szCs w:val="22"/>
        </w:rPr>
      </w:pPr>
    </w:p>
    <w:p w14:paraId="56071574" w14:textId="77777777" w:rsidR="0061649B" w:rsidRDefault="0061649B" w:rsidP="0061649B">
      <w:pPr>
        <w:pStyle w:val="Heading1"/>
        <w:rPr>
          <w:rStyle w:val="normaltextrun"/>
          <w:rFonts w:ascii="Palatino Linotype" w:hAnsi="Palatino Linotype" w:cs="Segoe UI"/>
          <w:color w:val="262626"/>
          <w:szCs w:val="32"/>
        </w:rPr>
      </w:pPr>
      <w:r>
        <w:rPr>
          <w:rStyle w:val="normaltextrun"/>
          <w:rFonts w:ascii="Palatino Linotype" w:hAnsi="Palatino Linotype" w:cs="Segoe UI"/>
          <w:color w:val="262626"/>
          <w:szCs w:val="32"/>
        </w:rPr>
        <w:t>Privacy Training </w:t>
      </w:r>
      <w:r>
        <w:rPr>
          <w:rStyle w:val="normaltextrun"/>
          <w:color w:val="262626"/>
          <w:szCs w:val="32"/>
        </w:rPr>
        <w:t> </w:t>
      </w:r>
    </w:p>
    <w:p w14:paraId="68CEF6D4" w14:textId="77777777" w:rsidR="0061649B" w:rsidRDefault="0061649B" w:rsidP="0061649B">
      <w:pPr>
        <w:rPr>
          <w:sz w:val="22"/>
          <w:szCs w:val="22"/>
        </w:rPr>
      </w:pPr>
      <w:r>
        <w:rPr>
          <w:rFonts w:ascii="Calibri" w:hAnsi="Calibri" w:cs="Calibri"/>
          <w:sz w:val="22"/>
          <w:szCs w:val="22"/>
        </w:rPr>
        <w:t xml:space="preserve">The Alberta Medical Association offers privacy and security training to any Alberta community-based medical clinic. </w:t>
      </w:r>
      <w:hyperlink r:id="rId10" w:history="1">
        <w:r>
          <w:rPr>
            <w:rStyle w:val="Hyperlink"/>
            <w:rFonts w:ascii="Calibri" w:hAnsi="Calibri" w:cs="Calibri"/>
            <w:sz w:val="22"/>
            <w:szCs w:val="22"/>
          </w:rPr>
          <w:t>Visit the AMA website today to learn more!</w:t>
        </w:r>
      </w:hyperlink>
    </w:p>
    <w:p w14:paraId="3C0EFC30" w14:textId="77777777" w:rsidR="00A26388" w:rsidRDefault="00A26388" w:rsidP="00A26388">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53C02B4" w14:textId="778BF39C" w:rsidR="00A26388" w:rsidRDefault="00D27079" w:rsidP="003D4350">
      <w:pPr>
        <w:spacing w:line="259" w:lineRule="auto"/>
        <w:rPr>
          <w:rFonts w:ascii="Segoe UI" w:hAnsi="Segoe UI" w:cs="Segoe UI"/>
          <w:sz w:val="18"/>
          <w:szCs w:val="18"/>
          <w:lang w:eastAsia="en-CA"/>
        </w:rPr>
      </w:pPr>
      <w:r>
        <w:rPr>
          <w:rStyle w:val="eop"/>
          <w:rFonts w:ascii="Segoe UI" w:hAnsi="Segoe UI" w:cs="Segoe UI"/>
          <w:sz w:val="18"/>
          <w:szCs w:val="18"/>
        </w:rPr>
        <w:br w:type="page"/>
      </w:r>
    </w:p>
    <w:p w14:paraId="0A406C0A" w14:textId="621A1F9E" w:rsidR="00A26388" w:rsidRDefault="004B2E24" w:rsidP="00A2638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color w:val="262626"/>
          <w:sz w:val="40"/>
          <w:szCs w:val="40"/>
        </w:rPr>
        <w:lastRenderedPageBreak/>
        <w:t>Privacy Charter</w:t>
      </w:r>
    </w:p>
    <w:p w14:paraId="6746D4F4" w14:textId="1F3BE344" w:rsidR="006C54F9" w:rsidRPr="003D4350" w:rsidRDefault="00A26388" w:rsidP="003D4350">
      <w:pPr>
        <w:pStyle w:val="Heading1"/>
        <w:rPr>
          <w:rFonts w:ascii="Segoe UI" w:hAnsi="Segoe UI"/>
          <w:sz w:val="18"/>
          <w:szCs w:val="18"/>
        </w:rPr>
      </w:pPr>
      <w:r>
        <w:rPr>
          <w:rStyle w:val="normaltextrun"/>
          <w:rFonts w:ascii="Palatino Linotype" w:hAnsi="Palatino Linotype" w:cs="Segoe UI"/>
          <w:color w:val="262626"/>
          <w:szCs w:val="32"/>
        </w:rPr>
        <w:t>Details</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23648376" w14:textId="61D2F245" w:rsidR="006C54F9" w:rsidRPr="006C54F9" w:rsidRDefault="006C54F9" w:rsidP="006C54F9">
      <w:pPr>
        <w:rPr>
          <w:rStyle w:val="Heading4Char"/>
          <w:i w:val="0"/>
          <w:iCs w:val="0"/>
          <w:sz w:val="22"/>
          <w:szCs w:val="22"/>
        </w:rPr>
      </w:pPr>
      <w:r w:rsidRPr="006C54F9">
        <w:rPr>
          <w:rStyle w:val="Heading4Char"/>
          <w:i w:val="0"/>
          <w:iCs w:val="0"/>
          <w:sz w:val="22"/>
          <w:szCs w:val="22"/>
        </w:rPr>
        <w:t>Creation Date:</w:t>
      </w:r>
      <w:r w:rsidRPr="006C54F9">
        <w:rPr>
          <w:rFonts w:eastAsia="Times New Roman"/>
          <w:i/>
          <w:iCs/>
          <w:lang w:val="en-US"/>
        </w:rPr>
        <w:t xml:space="preserve"> </w:t>
      </w:r>
      <w:r w:rsidRPr="00B306C2">
        <w:rPr>
          <w:rFonts w:eastAsia="Times New Roman"/>
          <w:noProof/>
          <w:highlight w:val="yellow"/>
          <w:lang w:val="en-US"/>
        </w:rPr>
        <w:t>DATE</w:t>
      </w:r>
      <w:r w:rsidRPr="006C54F9">
        <w:rPr>
          <w:rFonts w:eastAsia="Times New Roman"/>
          <w:i/>
          <w:iCs/>
          <w:lang w:val="en-US"/>
        </w:rPr>
        <w:tab/>
      </w:r>
      <w:r>
        <w:rPr>
          <w:rFonts w:eastAsia="Times New Roman"/>
          <w:lang w:val="en-US"/>
        </w:rPr>
        <w:tab/>
      </w:r>
      <w:r>
        <w:rPr>
          <w:rFonts w:eastAsia="Times New Roman"/>
          <w:lang w:val="en-US"/>
        </w:rPr>
        <w:tab/>
      </w:r>
      <w:r>
        <w:rPr>
          <w:rFonts w:eastAsia="Times New Roman"/>
          <w:lang w:val="en-US"/>
        </w:rPr>
        <w:tab/>
      </w:r>
      <w:r>
        <w:rPr>
          <w:rFonts w:eastAsia="Times New Roman"/>
          <w:lang w:val="en-US"/>
        </w:rPr>
        <w:tab/>
      </w:r>
      <w:r w:rsidRPr="006C54F9">
        <w:rPr>
          <w:rFonts w:eastAsia="Times New Roman"/>
          <w:i/>
          <w:iCs/>
          <w:lang w:val="en-US"/>
        </w:rPr>
        <w:tab/>
      </w:r>
      <w:r w:rsidRPr="006C54F9">
        <w:rPr>
          <w:rStyle w:val="Heading4Char"/>
          <w:i w:val="0"/>
          <w:iCs w:val="0"/>
          <w:sz w:val="22"/>
          <w:szCs w:val="22"/>
        </w:rPr>
        <w:t xml:space="preserve">Revision Date: </w:t>
      </w:r>
    </w:p>
    <w:p w14:paraId="62141224" w14:textId="77777777" w:rsidR="006C54F9" w:rsidRPr="006C54F9" w:rsidRDefault="006C54F9" w:rsidP="006C54F9">
      <w:pPr>
        <w:pBdr>
          <w:bottom w:val="single" w:sz="4" w:space="1" w:color="auto"/>
        </w:pBdr>
        <w:spacing w:after="0" w:line="240" w:lineRule="auto"/>
        <w:jc w:val="both"/>
        <w:rPr>
          <w:rStyle w:val="Heading4Char"/>
          <w:i w:val="0"/>
          <w:iCs w:val="0"/>
          <w:sz w:val="22"/>
          <w:szCs w:val="22"/>
        </w:rPr>
      </w:pPr>
      <w:r w:rsidRPr="006C54F9">
        <w:rPr>
          <w:rStyle w:val="Heading4Char"/>
          <w:i w:val="0"/>
          <w:iCs w:val="0"/>
          <w:sz w:val="22"/>
          <w:szCs w:val="22"/>
        </w:rPr>
        <w:t xml:space="preserve">Applies to: </w:t>
      </w:r>
      <w:r w:rsidRPr="006C54F9">
        <w:t>All Employees and Contractors</w:t>
      </w:r>
    </w:p>
    <w:p w14:paraId="3708EBD6" w14:textId="77777777" w:rsidR="006C54F9" w:rsidRPr="006C54F9" w:rsidRDefault="006C54F9" w:rsidP="006C54F9">
      <w:pPr>
        <w:pBdr>
          <w:bottom w:val="single" w:sz="4" w:space="1" w:color="auto"/>
        </w:pBdr>
        <w:spacing w:after="0" w:line="240" w:lineRule="auto"/>
        <w:jc w:val="both"/>
        <w:rPr>
          <w:rStyle w:val="Heading4Char"/>
          <w:i w:val="0"/>
          <w:iCs w:val="0"/>
          <w:sz w:val="22"/>
          <w:szCs w:val="22"/>
        </w:rPr>
      </w:pPr>
    </w:p>
    <w:p w14:paraId="3849596F" w14:textId="3AC6F404" w:rsidR="004812D9" w:rsidRPr="0025025E" w:rsidRDefault="006C54F9" w:rsidP="0025025E">
      <w:pPr>
        <w:pBdr>
          <w:bottom w:val="single" w:sz="4" w:space="1" w:color="auto"/>
        </w:pBdr>
        <w:spacing w:after="0" w:line="240" w:lineRule="auto"/>
        <w:jc w:val="both"/>
        <w:rPr>
          <w:rStyle w:val="normaltextrun"/>
          <w:rFonts w:asciiTheme="majorHAnsi" w:eastAsiaTheme="majorEastAsia" w:hAnsiTheme="majorHAnsi" w:cstheme="majorBidi"/>
          <w:i/>
          <w:color w:val="6F5A00" w:themeColor="accent2" w:themeShade="80"/>
          <w:sz w:val="22"/>
          <w:szCs w:val="22"/>
        </w:rPr>
      </w:pPr>
      <w:r w:rsidRPr="006C54F9">
        <w:rPr>
          <w:rStyle w:val="Heading4Char"/>
          <w:i w:val="0"/>
          <w:iCs w:val="0"/>
          <w:sz w:val="22"/>
          <w:szCs w:val="22"/>
        </w:rPr>
        <w:t xml:space="preserve">Approved by: </w:t>
      </w:r>
      <w:r w:rsidR="6565287D" w:rsidRPr="176BD158">
        <w:rPr>
          <w:highlight w:val="yellow"/>
        </w:rPr>
        <w:t>LEAD CUSTODIAN</w:t>
      </w:r>
    </w:p>
    <w:p w14:paraId="6D9475D5" w14:textId="5E0671D1" w:rsidR="00A26388" w:rsidRPr="00D11CD4" w:rsidRDefault="00A26388" w:rsidP="004812D9">
      <w:pPr>
        <w:pStyle w:val="Heading2"/>
        <w:rPr>
          <w:rFonts w:ascii="Segoe UI" w:hAnsi="Segoe UI"/>
          <w:color w:val="auto"/>
          <w:sz w:val="18"/>
          <w:szCs w:val="18"/>
        </w:rPr>
      </w:pPr>
      <w:r w:rsidRPr="00D11CD4">
        <w:rPr>
          <w:rStyle w:val="normaltextrun"/>
          <w:rFonts w:ascii="Palatino Linotype" w:hAnsi="Palatino Linotype" w:cs="Segoe UI"/>
          <w:color w:val="auto"/>
          <w:sz w:val="32"/>
          <w:szCs w:val="32"/>
        </w:rPr>
        <w:t>Purpose</w:t>
      </w:r>
    </w:p>
    <w:p w14:paraId="208A20CA" w14:textId="65994E8C" w:rsidR="002D13CE" w:rsidRDefault="005718F9" w:rsidP="0025025E">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The clinic has</w:t>
      </w:r>
      <w:r w:rsidR="007164BC" w:rsidRPr="00FD2800">
        <w:rPr>
          <w:rFonts w:ascii="Calibri" w:hAnsi="Calibri" w:cs="Calibri"/>
          <w:color w:val="000000"/>
          <w:sz w:val="22"/>
          <w:szCs w:val="22"/>
          <w:shd w:val="clear" w:color="auto" w:fill="FFFFFF"/>
        </w:rPr>
        <w:t xml:space="preserve"> adopted this Privacy Charter to guide how </w:t>
      </w:r>
      <w:r>
        <w:rPr>
          <w:rFonts w:ascii="Calibri" w:hAnsi="Calibri" w:cs="Calibri"/>
          <w:color w:val="000000"/>
          <w:sz w:val="22"/>
          <w:szCs w:val="22"/>
          <w:shd w:val="clear" w:color="auto" w:fill="FFFFFF"/>
        </w:rPr>
        <w:t>the</w:t>
      </w:r>
      <w:r w:rsidR="007164BC" w:rsidRPr="00FD2800">
        <w:rPr>
          <w:rFonts w:ascii="Calibri" w:hAnsi="Calibri" w:cs="Calibri"/>
          <w:color w:val="000000"/>
          <w:sz w:val="22"/>
          <w:szCs w:val="22"/>
          <w:shd w:val="clear" w:color="auto" w:fill="FFFFFF"/>
        </w:rPr>
        <w:t xml:space="preserve"> clinic collects, uses, and discloses health information.</w:t>
      </w:r>
      <w:r w:rsidR="002D13CE" w:rsidRPr="00FD2800">
        <w:rPr>
          <w:rFonts w:ascii="Calibri" w:hAnsi="Calibri" w:cs="Calibri"/>
          <w:color w:val="000000"/>
          <w:sz w:val="22"/>
          <w:szCs w:val="22"/>
          <w:shd w:val="clear" w:color="auto" w:fill="FFFFFF"/>
        </w:rPr>
        <w:t xml:space="preserve"> The Charter spells out the principles used by our clinic to </w:t>
      </w:r>
      <w:r w:rsidR="0074487E" w:rsidRPr="00FD2800">
        <w:rPr>
          <w:rFonts w:ascii="Calibri" w:hAnsi="Calibri" w:cs="Calibri"/>
          <w:color w:val="000000"/>
          <w:sz w:val="22"/>
          <w:szCs w:val="22"/>
          <w:shd w:val="clear" w:color="auto" w:fill="FFFFFF"/>
        </w:rPr>
        <w:t>guide our adherence to the Health Information Act</w:t>
      </w:r>
      <w:r>
        <w:rPr>
          <w:rFonts w:ascii="Calibri" w:hAnsi="Calibri" w:cs="Calibri"/>
          <w:color w:val="000000"/>
          <w:sz w:val="22"/>
          <w:szCs w:val="22"/>
          <w:shd w:val="clear" w:color="auto" w:fill="FFFFFF"/>
        </w:rPr>
        <w:t xml:space="preserve"> (HIA)</w:t>
      </w:r>
      <w:r w:rsidR="00903E25" w:rsidRPr="00FD2800">
        <w:rPr>
          <w:rFonts w:ascii="Calibri" w:hAnsi="Calibri" w:cs="Calibri"/>
          <w:color w:val="000000"/>
          <w:sz w:val="22"/>
          <w:szCs w:val="22"/>
          <w:shd w:val="clear" w:color="auto" w:fill="FFFFFF"/>
        </w:rPr>
        <w:t xml:space="preserve">. </w:t>
      </w:r>
      <w:r w:rsidR="00903E25" w:rsidRPr="00FD2800">
        <w:rPr>
          <w:rFonts w:ascii="Calibri" w:hAnsi="Calibri" w:cs="Calibri"/>
          <w:color w:val="000000"/>
          <w:sz w:val="22"/>
          <w:szCs w:val="22"/>
        </w:rPr>
        <w:t>It also articulates the clinic’s commitment to their patients and personnel with respect to privacy and security of health information.</w:t>
      </w:r>
      <w:bookmarkEnd w:id="0"/>
    </w:p>
    <w:p w14:paraId="7E154E37" w14:textId="77777777" w:rsidR="0025025E" w:rsidRDefault="0025025E" w:rsidP="0025025E">
      <w:pPr>
        <w:pStyle w:val="paragraph"/>
        <w:spacing w:before="0" w:beforeAutospacing="0" w:after="0" w:afterAutospacing="0"/>
        <w:textAlignment w:val="baseline"/>
        <w:rPr>
          <w:rFonts w:ascii="Calibri" w:hAnsi="Calibri" w:cs="Calibri"/>
          <w:sz w:val="18"/>
          <w:szCs w:val="18"/>
        </w:rPr>
      </w:pPr>
    </w:p>
    <w:p w14:paraId="0A154DA8" w14:textId="6786C36F" w:rsidR="00936D31" w:rsidRPr="0061649B" w:rsidRDefault="00936D31" w:rsidP="0025025E">
      <w:pPr>
        <w:pStyle w:val="paragraph"/>
        <w:spacing w:before="0" w:beforeAutospacing="0" w:after="0" w:afterAutospacing="0"/>
        <w:textAlignment w:val="baseline"/>
        <w:rPr>
          <w:rFonts w:ascii="Calibri" w:hAnsi="Calibri" w:cs="Calibri"/>
          <w:sz w:val="22"/>
          <w:szCs w:val="22"/>
        </w:rPr>
      </w:pPr>
      <w:r w:rsidRPr="0061649B">
        <w:rPr>
          <w:rFonts w:ascii="Calibri" w:hAnsi="Calibri" w:cs="Calibri"/>
          <w:sz w:val="22"/>
          <w:szCs w:val="22"/>
          <w:highlight w:val="yellow"/>
        </w:rPr>
        <w:t xml:space="preserve">Please read the </w:t>
      </w:r>
      <w:r w:rsidR="001950FD" w:rsidRPr="0061649B">
        <w:rPr>
          <w:rFonts w:ascii="Calibri" w:hAnsi="Calibri" w:cs="Calibri"/>
          <w:sz w:val="22"/>
          <w:szCs w:val="22"/>
          <w:highlight w:val="yellow"/>
        </w:rPr>
        <w:t>Charter Carefully and ensure that it reflects your clinic’s practices.</w:t>
      </w:r>
      <w:r w:rsidR="001950FD" w:rsidRPr="0061649B">
        <w:rPr>
          <w:rFonts w:ascii="Calibri" w:hAnsi="Calibri" w:cs="Calibri"/>
          <w:sz w:val="22"/>
          <w:szCs w:val="22"/>
        </w:rPr>
        <w:t xml:space="preserve">  </w:t>
      </w:r>
    </w:p>
    <w:p w14:paraId="0311A1CA" w14:textId="77777777" w:rsidR="00AC34D5" w:rsidRPr="00AC34D5"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AC34D5">
        <w:rPr>
          <w:rFonts w:ascii="Calibri" w:eastAsia="Times New Roman" w:hAnsi="Calibri" w:cs="Calibri"/>
          <w:color w:val="201F1E"/>
          <w:sz w:val="22"/>
          <w:szCs w:val="22"/>
          <w:lang w:eastAsia="en-CA"/>
        </w:rPr>
        <w:t> </w:t>
      </w:r>
    </w:p>
    <w:p w14:paraId="56787183" w14:textId="529ABC72" w:rsidR="00AC34D5" w:rsidRPr="005906B8" w:rsidRDefault="00AC34D5" w:rsidP="00AC34D5">
      <w:pPr>
        <w:shd w:val="clear" w:color="auto" w:fill="FFFFFF"/>
        <w:spacing w:after="0" w:line="240" w:lineRule="auto"/>
        <w:outlineLvl w:val="1"/>
        <w:rPr>
          <w:rStyle w:val="normaltextrun"/>
          <w:rFonts w:ascii="Palatino Linotype" w:eastAsiaTheme="majorEastAsia" w:hAnsi="Palatino Linotype" w:cs="Segoe UI"/>
          <w:sz w:val="28"/>
          <w:szCs w:val="28"/>
        </w:rPr>
      </w:pPr>
      <w:r w:rsidRPr="005906B8">
        <w:rPr>
          <w:rStyle w:val="normaltextrun"/>
          <w:rFonts w:ascii="Palatino Linotype" w:eastAsiaTheme="majorEastAsia" w:hAnsi="Palatino Linotype" w:cs="Segoe UI"/>
          <w:sz w:val="28"/>
          <w:szCs w:val="28"/>
        </w:rPr>
        <w:t>Principles</w:t>
      </w:r>
    </w:p>
    <w:p w14:paraId="65A79218" w14:textId="77777777" w:rsidR="00AC34D5" w:rsidRPr="00EF1D4B" w:rsidRDefault="00AC34D5" w:rsidP="00B309EB">
      <w:pPr>
        <w:pStyle w:val="Heading4"/>
        <w:rPr>
          <w:rFonts w:eastAsia="Times New Roman"/>
          <w:i w:val="0"/>
          <w:lang w:eastAsia="en-CA"/>
        </w:rPr>
      </w:pPr>
      <w:r w:rsidRPr="00EF1D4B">
        <w:rPr>
          <w:rFonts w:eastAsia="Times New Roman"/>
          <w:i w:val="0"/>
          <w:bdr w:val="none" w:sz="0" w:space="0" w:color="auto" w:frame="1"/>
          <w:lang w:eastAsia="en-CA"/>
        </w:rPr>
        <w:t>Principle 1 - Accountability / Management</w:t>
      </w:r>
    </w:p>
    <w:p w14:paraId="5B17B56F" w14:textId="7F226BA9" w:rsidR="00AC34D5" w:rsidRPr="00B309EB" w:rsidRDefault="00AC34D5" w:rsidP="00EF1D4B">
      <w:pPr>
        <w:shd w:val="clear" w:color="auto" w:fill="FFFFFF"/>
        <w:spacing w:after="0" w:line="240" w:lineRule="auto"/>
        <w:rPr>
          <w:rFonts w:ascii="Calibri" w:eastAsia="Times New Roman" w:hAnsi="Calibri" w:cs="Calibri"/>
          <w:color w:val="201F1E"/>
          <w:sz w:val="22"/>
          <w:szCs w:val="22"/>
          <w:lang w:eastAsia="en-CA"/>
        </w:rPr>
      </w:pPr>
      <w:r w:rsidRPr="00B309EB">
        <w:rPr>
          <w:rFonts w:ascii="Calibri" w:eastAsia="Times New Roman" w:hAnsi="Calibri" w:cs="Calibri"/>
          <w:color w:val="000000"/>
          <w:sz w:val="22"/>
          <w:szCs w:val="22"/>
          <w:bdr w:val="none" w:sz="0" w:space="0" w:color="auto" w:frame="1"/>
          <w:lang w:eastAsia="en-CA"/>
        </w:rPr>
        <w:t>We are accountable for the health information you give us.</w:t>
      </w:r>
      <w:r w:rsidR="00EF1D4B">
        <w:rPr>
          <w:rFonts w:ascii="Calibri" w:eastAsia="Times New Roman" w:hAnsi="Calibri" w:cs="Calibri"/>
          <w:color w:val="201F1E"/>
          <w:sz w:val="22"/>
          <w:szCs w:val="22"/>
          <w:lang w:eastAsia="en-CA"/>
        </w:rPr>
        <w:t xml:space="preserve"> </w:t>
      </w:r>
      <w:r w:rsidRPr="00B309EB">
        <w:rPr>
          <w:rFonts w:ascii="Calibri" w:eastAsia="Times New Roman" w:hAnsi="Calibri" w:cs="Calibri"/>
          <w:color w:val="000000"/>
          <w:sz w:val="22"/>
          <w:szCs w:val="22"/>
          <w:bdr w:val="none" w:sz="0" w:space="0" w:color="auto" w:frame="1"/>
          <w:lang w:eastAsia="en-CA"/>
        </w:rPr>
        <w:t>Our Clinic is accountable for all health</w:t>
      </w:r>
      <w:r w:rsidRPr="00B309EB">
        <w:rPr>
          <w:rFonts w:ascii="Calibri" w:eastAsia="Times New Roman" w:hAnsi="Calibri" w:cs="Calibri"/>
          <w:b/>
          <w:color w:val="FF0000"/>
          <w:sz w:val="22"/>
          <w:szCs w:val="22"/>
          <w:bdr w:val="none" w:sz="0" w:space="0" w:color="auto" w:frame="1"/>
          <w:lang w:eastAsia="en-CA"/>
        </w:rPr>
        <w:t> </w:t>
      </w:r>
      <w:r w:rsidRPr="00B309EB">
        <w:rPr>
          <w:rFonts w:ascii="Calibri" w:eastAsia="Times New Roman" w:hAnsi="Calibri" w:cs="Calibri"/>
          <w:color w:val="000000"/>
          <w:sz w:val="22"/>
          <w:szCs w:val="22"/>
          <w:bdr w:val="none" w:sz="0" w:space="0" w:color="auto" w:frame="1"/>
          <w:lang w:eastAsia="en-CA"/>
        </w:rPr>
        <w:t>information in our possession or control, including any health information that we disclose to other custodians or that we are required to share with third parties to provide you with health services.</w:t>
      </w:r>
    </w:p>
    <w:p w14:paraId="37983C57" w14:textId="77777777" w:rsidR="00AC34D5" w:rsidRPr="00B309EB"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B309EB">
        <w:rPr>
          <w:rFonts w:ascii="Calibri" w:eastAsia="Times New Roman" w:hAnsi="Calibri" w:cs="Calibri"/>
          <w:color w:val="201F1E"/>
          <w:sz w:val="22"/>
          <w:szCs w:val="22"/>
          <w:lang w:eastAsia="en-CA"/>
        </w:rPr>
        <w:t> </w:t>
      </w:r>
    </w:p>
    <w:p w14:paraId="664FA75A" w14:textId="38242B66" w:rsidR="00AC34D5" w:rsidRPr="00B309EB" w:rsidRDefault="00AC34D5" w:rsidP="00EF1D4B">
      <w:pPr>
        <w:shd w:val="clear" w:color="auto" w:fill="FFFFFF" w:themeFill="background1"/>
        <w:spacing w:after="0" w:line="240" w:lineRule="auto"/>
        <w:rPr>
          <w:rFonts w:ascii="Calibri" w:eastAsia="Times New Roman" w:hAnsi="Calibri" w:cs="Calibri"/>
          <w:color w:val="201F1E"/>
          <w:sz w:val="22"/>
          <w:szCs w:val="22"/>
          <w:lang w:eastAsia="en-CA"/>
        </w:rPr>
      </w:pPr>
      <w:r w:rsidRPr="00B309EB">
        <w:rPr>
          <w:rFonts w:ascii="Calibri" w:eastAsia="Times New Roman" w:hAnsi="Calibri" w:cs="Calibri"/>
          <w:color w:val="000000"/>
          <w:sz w:val="22"/>
          <w:szCs w:val="22"/>
          <w:bdr w:val="none" w:sz="0" w:space="0" w:color="auto" w:frame="1"/>
          <w:lang w:eastAsia="en-CA"/>
        </w:rPr>
        <w:t xml:space="preserve">We have established policies and procedures aimed at maintaining the privacy of our patients. </w:t>
      </w:r>
      <w:r w:rsidR="00C211A1" w:rsidRPr="00B309EB">
        <w:rPr>
          <w:rFonts w:ascii="Calibri" w:eastAsia="Times New Roman" w:hAnsi="Calibri" w:cs="Calibri"/>
          <w:color w:val="000000"/>
          <w:sz w:val="22"/>
          <w:szCs w:val="22"/>
          <w:bdr w:val="none" w:sz="0" w:space="0" w:color="auto" w:frame="1"/>
          <w:lang w:eastAsia="en-CA"/>
        </w:rPr>
        <w:t>This includes appointing</w:t>
      </w:r>
      <w:r w:rsidRPr="00B309EB">
        <w:rPr>
          <w:rFonts w:ascii="Calibri" w:eastAsia="Times New Roman" w:hAnsi="Calibri" w:cs="Calibri"/>
          <w:color w:val="000000"/>
          <w:sz w:val="22"/>
          <w:szCs w:val="22"/>
          <w:bdr w:val="none" w:sz="0" w:space="0" w:color="auto" w:frame="1"/>
          <w:lang w:eastAsia="en-CA"/>
        </w:rPr>
        <w:t xml:space="preserve"> a Privacy Officer to oversee privacy issues</w:t>
      </w:r>
      <w:r w:rsidR="00C211A1" w:rsidRPr="00B309EB">
        <w:rPr>
          <w:rFonts w:ascii="Calibri" w:eastAsia="Times New Roman" w:hAnsi="Calibri" w:cs="Calibri"/>
          <w:color w:val="000000"/>
          <w:sz w:val="22"/>
          <w:szCs w:val="22"/>
          <w:bdr w:val="none" w:sz="0" w:space="0" w:color="auto" w:frame="1"/>
          <w:lang w:eastAsia="en-CA"/>
        </w:rPr>
        <w:t>, educating</w:t>
      </w:r>
      <w:r w:rsidRPr="00B309EB">
        <w:rPr>
          <w:rFonts w:ascii="Calibri" w:eastAsia="Times New Roman" w:hAnsi="Calibri" w:cs="Calibri"/>
          <w:color w:val="000000"/>
          <w:sz w:val="22"/>
          <w:szCs w:val="22"/>
          <w:bdr w:val="none" w:sz="0" w:space="0" w:color="auto" w:frame="1"/>
          <w:lang w:eastAsia="en-CA"/>
        </w:rPr>
        <w:t xml:space="preserve"> our employees about our Privacy Policy and their role in protecting your privacy. Patients with questions about our privacy practices are free to contact our Clinic Privacy Officer.</w:t>
      </w:r>
    </w:p>
    <w:p w14:paraId="18D4080E"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1945CB31" w14:textId="77777777" w:rsidR="00AC34D5" w:rsidRPr="007C0E35" w:rsidRDefault="00AC34D5" w:rsidP="007C0E35">
      <w:pPr>
        <w:pStyle w:val="Heading4"/>
        <w:rPr>
          <w:rFonts w:eastAsia="Times New Roman"/>
          <w:i w:val="0"/>
          <w:lang w:eastAsia="en-CA"/>
        </w:rPr>
      </w:pPr>
      <w:r w:rsidRPr="007C0E35">
        <w:rPr>
          <w:rFonts w:eastAsia="Times New Roman"/>
          <w:i w:val="0"/>
          <w:bdr w:val="none" w:sz="0" w:space="0" w:color="auto" w:frame="1"/>
          <w:lang w:eastAsia="en-CA"/>
        </w:rPr>
        <w:t>Principle 2 - Notice</w:t>
      </w:r>
    </w:p>
    <w:p w14:paraId="425E8CEB" w14:textId="13529C24" w:rsidR="00AC34D5" w:rsidRPr="007C0E35"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7C0E35">
        <w:rPr>
          <w:rFonts w:ascii="Calibri" w:eastAsia="Times New Roman" w:hAnsi="Calibri" w:cs="Calibri"/>
          <w:color w:val="000000"/>
          <w:sz w:val="22"/>
          <w:szCs w:val="22"/>
          <w:bdr w:val="none" w:sz="0" w:space="0" w:color="auto" w:frame="1"/>
          <w:lang w:eastAsia="en-CA"/>
        </w:rPr>
        <w:t>We will explain why we collect individually identifying health information before we collect it. We have posted a notice explaining why we collect your individually identifying health information, and the legal authority that authorizes us to collect it.</w:t>
      </w:r>
    </w:p>
    <w:p w14:paraId="573704CD" w14:textId="77777777" w:rsidR="00D4718E" w:rsidRPr="007C0E35" w:rsidRDefault="00D4718E" w:rsidP="00AC34D5">
      <w:pPr>
        <w:shd w:val="clear" w:color="auto" w:fill="FFFFFF"/>
        <w:spacing w:after="0" w:line="240" w:lineRule="auto"/>
        <w:rPr>
          <w:rFonts w:ascii="Calibri" w:eastAsia="Times New Roman" w:hAnsi="Calibri" w:cs="Calibri"/>
          <w:color w:val="000000"/>
          <w:sz w:val="22"/>
          <w:szCs w:val="22"/>
          <w:bdr w:val="none" w:sz="0" w:space="0" w:color="auto" w:frame="1"/>
          <w:lang w:eastAsia="en-CA"/>
        </w:rPr>
      </w:pPr>
    </w:p>
    <w:p w14:paraId="4050DFA6" w14:textId="1E91B770" w:rsidR="00AC34D5" w:rsidRPr="007C0E35"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7C0E35">
        <w:rPr>
          <w:rFonts w:ascii="Calibri" w:eastAsia="Times New Roman" w:hAnsi="Calibri" w:cs="Calibri"/>
          <w:color w:val="000000"/>
          <w:sz w:val="22"/>
          <w:szCs w:val="22"/>
          <w:bdr w:val="none" w:sz="0" w:space="0" w:color="auto" w:frame="1"/>
          <w:lang w:eastAsia="en-CA"/>
        </w:rPr>
        <w:t>We will collect individually identifying health information only for the following purposes, or as otherwise permitted by law:</w:t>
      </w:r>
    </w:p>
    <w:p w14:paraId="79A0B9B2" w14:textId="19DE5D5E" w:rsidR="00AC34D5" w:rsidRPr="007C0E35" w:rsidRDefault="00AC34D5" w:rsidP="00D4718E">
      <w:pPr>
        <w:pStyle w:val="ListParagraph"/>
        <w:numPr>
          <w:ilvl w:val="0"/>
          <w:numId w:val="19"/>
        </w:numPr>
        <w:shd w:val="clear" w:color="auto" w:fill="FFFFFF"/>
        <w:spacing w:after="0" w:line="240" w:lineRule="auto"/>
        <w:textAlignment w:val="baseline"/>
        <w:rPr>
          <w:rFonts w:ascii="Calibri" w:eastAsia="Times New Roman" w:hAnsi="Calibri" w:cs="Calibri"/>
          <w:color w:val="201F1E"/>
          <w:sz w:val="22"/>
          <w:szCs w:val="22"/>
          <w:lang w:eastAsia="en-CA"/>
        </w:rPr>
      </w:pPr>
      <w:r w:rsidRPr="007C0E35">
        <w:rPr>
          <w:rFonts w:ascii="Calibri" w:eastAsia="Times New Roman" w:hAnsi="Calibri" w:cs="Calibri"/>
          <w:color w:val="000000"/>
          <w:sz w:val="22"/>
          <w:szCs w:val="22"/>
          <w:bdr w:val="none" w:sz="0" w:space="0" w:color="auto" w:frame="1"/>
          <w:lang w:eastAsia="en-CA"/>
        </w:rPr>
        <w:t>Provision of health services</w:t>
      </w:r>
    </w:p>
    <w:p w14:paraId="2600CC10" w14:textId="2E5739B3" w:rsidR="00AC34D5" w:rsidRPr="007C0E35" w:rsidRDefault="00AC34D5" w:rsidP="00D4718E">
      <w:pPr>
        <w:pStyle w:val="ListParagraph"/>
        <w:numPr>
          <w:ilvl w:val="0"/>
          <w:numId w:val="19"/>
        </w:numPr>
        <w:shd w:val="clear" w:color="auto" w:fill="FFFFFF"/>
        <w:spacing w:after="0" w:line="240" w:lineRule="auto"/>
        <w:textAlignment w:val="baseline"/>
        <w:rPr>
          <w:rFonts w:ascii="Calibri" w:eastAsia="Times New Roman" w:hAnsi="Calibri" w:cs="Calibri"/>
          <w:color w:val="201F1E"/>
          <w:sz w:val="22"/>
          <w:szCs w:val="22"/>
          <w:lang w:eastAsia="en-CA"/>
        </w:rPr>
      </w:pPr>
      <w:r w:rsidRPr="007C0E35">
        <w:rPr>
          <w:rFonts w:ascii="Calibri" w:eastAsia="Times New Roman" w:hAnsi="Calibri" w:cs="Calibri"/>
          <w:color w:val="000000"/>
          <w:sz w:val="22"/>
          <w:szCs w:val="22"/>
          <w:bdr w:val="none" w:sz="0" w:space="0" w:color="auto" w:frame="1"/>
          <w:lang w:eastAsia="en-CA"/>
        </w:rPr>
        <w:t>Verify eligibility or obtain and process payment for health services</w:t>
      </w:r>
    </w:p>
    <w:p w14:paraId="07A158F5" w14:textId="3ED49DB1" w:rsidR="00AC34D5" w:rsidRPr="007C0E35" w:rsidRDefault="00AC34D5" w:rsidP="176BD158">
      <w:pPr>
        <w:pStyle w:val="ListParagraph"/>
        <w:numPr>
          <w:ilvl w:val="0"/>
          <w:numId w:val="19"/>
        </w:numPr>
        <w:shd w:val="clear" w:color="auto" w:fill="FFFFFF" w:themeFill="background1"/>
        <w:spacing w:after="0" w:line="240" w:lineRule="auto"/>
        <w:textAlignment w:val="baseline"/>
        <w:rPr>
          <w:rFonts w:ascii="Calibri" w:eastAsia="Times New Roman" w:hAnsi="Calibri" w:cs="Calibri"/>
          <w:color w:val="201F1E"/>
          <w:sz w:val="22"/>
          <w:szCs w:val="22"/>
          <w:lang w:eastAsia="en-CA"/>
        </w:rPr>
      </w:pPr>
      <w:r w:rsidRPr="007C0E35">
        <w:rPr>
          <w:rFonts w:ascii="Calibri" w:eastAsia="Times New Roman" w:hAnsi="Calibri" w:cs="Calibri"/>
          <w:color w:val="000000"/>
          <w:sz w:val="22"/>
          <w:szCs w:val="22"/>
          <w:bdr w:val="none" w:sz="0" w:space="0" w:color="auto" w:frame="1"/>
          <w:lang w:eastAsia="en-CA"/>
        </w:rPr>
        <w:t>Health-Related Educational Communications (e.g</w:t>
      </w:r>
      <w:r w:rsidR="00C211A1" w:rsidRPr="007C0E35">
        <w:rPr>
          <w:rFonts w:ascii="Calibri" w:eastAsia="Times New Roman" w:hAnsi="Calibri" w:cs="Calibri"/>
          <w:color w:val="000000"/>
          <w:sz w:val="22"/>
          <w:szCs w:val="22"/>
          <w:bdr w:val="none" w:sz="0" w:space="0" w:color="auto" w:frame="1"/>
          <w:lang w:eastAsia="en-CA"/>
        </w:rPr>
        <w:t>.,</w:t>
      </w:r>
      <w:r w:rsidRPr="007C0E35">
        <w:rPr>
          <w:rFonts w:ascii="Calibri" w:eastAsia="Times New Roman" w:hAnsi="Calibri" w:cs="Calibri"/>
          <w:color w:val="000000"/>
          <w:sz w:val="22"/>
          <w:szCs w:val="22"/>
          <w:bdr w:val="none" w:sz="0" w:space="0" w:color="auto" w:frame="1"/>
          <w:lang w:eastAsia="en-CA"/>
        </w:rPr>
        <w:t> appointment reminders, providing information about treatment alternatives, or other health-related benefits and services that may be of interest to you).</w:t>
      </w:r>
    </w:p>
    <w:p w14:paraId="53DE6BFF"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16E1E9EF" w14:textId="77777777" w:rsidR="00AC34D5" w:rsidRPr="008E2BED" w:rsidRDefault="00AC34D5" w:rsidP="008E2BED">
      <w:pPr>
        <w:pStyle w:val="Heading4"/>
        <w:rPr>
          <w:rFonts w:eastAsia="Times New Roman"/>
          <w:i w:val="0"/>
          <w:lang w:eastAsia="en-CA"/>
        </w:rPr>
      </w:pPr>
      <w:r w:rsidRPr="008E2BED">
        <w:rPr>
          <w:rFonts w:eastAsia="Times New Roman"/>
          <w:i w:val="0"/>
          <w:bdr w:val="none" w:sz="0" w:space="0" w:color="auto" w:frame="1"/>
          <w:lang w:eastAsia="en-CA"/>
        </w:rPr>
        <w:lastRenderedPageBreak/>
        <w:t>Principle 3 - Collection</w:t>
      </w:r>
    </w:p>
    <w:p w14:paraId="48B209C1" w14:textId="62741FAC" w:rsidR="00AC34D5" w:rsidRPr="008E2BED" w:rsidRDefault="00C211A1" w:rsidP="176BD158">
      <w:pPr>
        <w:shd w:val="clear" w:color="auto" w:fill="FFFFFF" w:themeFill="background1"/>
        <w:spacing w:after="0" w:line="240" w:lineRule="auto"/>
        <w:rPr>
          <w:rFonts w:ascii="Calibri" w:eastAsia="Times New Roman" w:hAnsi="Calibri" w:cs="Calibri"/>
          <w:color w:val="201F1E"/>
          <w:sz w:val="22"/>
          <w:szCs w:val="22"/>
          <w:lang w:eastAsia="en-CA"/>
        </w:rPr>
      </w:pPr>
      <w:r w:rsidRPr="008E2BED">
        <w:rPr>
          <w:rFonts w:ascii="Calibri" w:eastAsia="Times New Roman" w:hAnsi="Calibri" w:cs="Calibri"/>
          <w:color w:val="000000" w:themeColor="text1"/>
          <w:sz w:val="22"/>
          <w:szCs w:val="22"/>
          <w:lang w:eastAsia="en-CA"/>
        </w:rPr>
        <w:t xml:space="preserve">We limit the amount and type of health information we </w:t>
      </w:r>
      <w:r w:rsidRPr="008E2BED">
        <w:rPr>
          <w:rFonts w:ascii="Calibri" w:eastAsia="Times New Roman" w:hAnsi="Calibri" w:cs="Calibri"/>
          <w:color w:val="000000"/>
          <w:sz w:val="22"/>
          <w:szCs w:val="22"/>
          <w:bdr w:val="none" w:sz="0" w:space="0" w:color="auto" w:frame="1"/>
          <w:lang w:eastAsia="en-CA"/>
        </w:rPr>
        <w:t xml:space="preserve">collect. </w:t>
      </w:r>
      <w:r w:rsidR="00AC34D5" w:rsidRPr="008E2BED">
        <w:rPr>
          <w:rFonts w:ascii="Calibri" w:eastAsia="Times New Roman" w:hAnsi="Calibri" w:cs="Calibri"/>
          <w:color w:val="000000"/>
          <w:sz w:val="22"/>
          <w:szCs w:val="22"/>
          <w:bdr w:val="none" w:sz="0" w:space="0" w:color="auto" w:frame="1"/>
          <w:lang w:eastAsia="en-CA"/>
        </w:rPr>
        <w:t xml:space="preserve">Our clinic will only collect health information for the purposes that we have identified or as otherwise permitted by law. In addition, we will only collect as much health information </w:t>
      </w:r>
      <w:r w:rsidRPr="008E2BED">
        <w:rPr>
          <w:rFonts w:ascii="Calibri" w:eastAsia="Times New Roman" w:hAnsi="Calibri" w:cs="Calibri"/>
          <w:color w:val="000000"/>
          <w:sz w:val="22"/>
          <w:szCs w:val="22"/>
          <w:bdr w:val="none" w:sz="0" w:space="0" w:color="auto" w:frame="1"/>
          <w:lang w:eastAsia="en-CA"/>
        </w:rPr>
        <w:t>that is necessary</w:t>
      </w:r>
      <w:r w:rsidR="00AC34D5" w:rsidRPr="008E2BED">
        <w:rPr>
          <w:rFonts w:ascii="Calibri" w:eastAsia="Times New Roman" w:hAnsi="Calibri" w:cs="Calibri"/>
          <w:color w:val="000000"/>
          <w:sz w:val="22"/>
          <w:szCs w:val="22"/>
          <w:bdr w:val="none" w:sz="0" w:space="0" w:color="auto" w:frame="1"/>
          <w:lang w:eastAsia="en-CA"/>
        </w:rPr>
        <w:t xml:space="preserve"> to carry out the purpose for which we are collecting it.</w:t>
      </w:r>
    </w:p>
    <w:p w14:paraId="712D0A0D" w14:textId="77777777" w:rsidR="00AC34D5" w:rsidRPr="008E2BED"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8E2BED">
        <w:rPr>
          <w:rFonts w:ascii="Calibri" w:eastAsia="Times New Roman" w:hAnsi="Calibri" w:cs="Calibri"/>
          <w:color w:val="201F1E"/>
          <w:sz w:val="22"/>
          <w:szCs w:val="22"/>
          <w:lang w:eastAsia="en-CA"/>
        </w:rPr>
        <w:t> </w:t>
      </w:r>
    </w:p>
    <w:p w14:paraId="67E785DD" w14:textId="77777777" w:rsidR="00AC34D5" w:rsidRPr="008E2BED"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8E2BED">
        <w:rPr>
          <w:rFonts w:ascii="Calibri" w:eastAsia="Times New Roman" w:hAnsi="Calibri" w:cs="Calibri"/>
          <w:color w:val="000000"/>
          <w:sz w:val="22"/>
          <w:szCs w:val="22"/>
          <w:bdr w:val="none" w:sz="0" w:space="0" w:color="auto" w:frame="1"/>
          <w:lang w:eastAsia="en-CA"/>
        </w:rPr>
        <w:t>Your health information will be collected directly from you, except in the limited circumstances where we are authorized by the HIA to indirectly collect such information.</w:t>
      </w:r>
    </w:p>
    <w:p w14:paraId="380753EA"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0C2B0FAD" w14:textId="77777777" w:rsidR="00AC34D5" w:rsidRPr="00234874" w:rsidRDefault="00AC34D5" w:rsidP="00234874">
      <w:pPr>
        <w:pStyle w:val="Heading4"/>
        <w:rPr>
          <w:rFonts w:eastAsia="Times New Roman"/>
          <w:i w:val="0"/>
          <w:lang w:eastAsia="en-CA"/>
        </w:rPr>
      </w:pPr>
      <w:r w:rsidRPr="00234874">
        <w:rPr>
          <w:rFonts w:eastAsia="Times New Roman"/>
          <w:i w:val="0"/>
          <w:bdr w:val="none" w:sz="0" w:space="0" w:color="auto" w:frame="1"/>
          <w:lang w:eastAsia="en-CA"/>
        </w:rPr>
        <w:t>Principle 4 - Use and Disclosure</w:t>
      </w:r>
    </w:p>
    <w:p w14:paraId="3FBFC66D" w14:textId="5BF7A091" w:rsidR="00AC34D5" w:rsidRPr="0002656B" w:rsidRDefault="00AC34D5" w:rsidP="00B002BD">
      <w:pPr>
        <w:shd w:val="clear" w:color="auto" w:fill="FFFFFF"/>
        <w:spacing w:after="0" w:line="240" w:lineRule="auto"/>
        <w:rPr>
          <w:rFonts w:ascii="Calibri" w:eastAsia="Times New Roman" w:hAnsi="Calibri" w:cs="Calibri"/>
          <w:color w:val="201F1E"/>
          <w:sz w:val="22"/>
          <w:szCs w:val="22"/>
          <w:lang w:eastAsia="en-CA"/>
        </w:rPr>
      </w:pPr>
      <w:r w:rsidRPr="0002656B">
        <w:rPr>
          <w:rFonts w:ascii="Calibri" w:eastAsia="Times New Roman" w:hAnsi="Calibri" w:cs="Calibri"/>
          <w:color w:val="000000"/>
          <w:sz w:val="22"/>
          <w:szCs w:val="22"/>
          <w:bdr w:val="none" w:sz="0" w:space="0" w:color="auto" w:frame="1"/>
          <w:lang w:eastAsia="en-CA"/>
        </w:rPr>
        <w:t>We will use and disclose your health information only for the reasons for which it was provided to us, unless otherwise permitted by law.</w:t>
      </w:r>
      <w:r w:rsidR="0002656B">
        <w:rPr>
          <w:rFonts w:ascii="Calibri" w:eastAsia="Times New Roman" w:hAnsi="Calibri" w:cs="Calibri"/>
          <w:color w:val="201F1E"/>
          <w:sz w:val="22"/>
          <w:szCs w:val="22"/>
          <w:lang w:eastAsia="en-CA"/>
        </w:rPr>
        <w:t xml:space="preserve"> </w:t>
      </w:r>
      <w:r w:rsidRPr="0002656B">
        <w:rPr>
          <w:rFonts w:ascii="Calibri" w:eastAsia="Times New Roman" w:hAnsi="Calibri" w:cs="Calibri"/>
          <w:color w:val="000000"/>
          <w:sz w:val="22"/>
          <w:szCs w:val="22"/>
          <w:bdr w:val="none" w:sz="0" w:space="0" w:color="auto" w:frame="1"/>
          <w:lang w:eastAsia="en-CA"/>
        </w:rPr>
        <w:t>In providing health services to you, we may use your health information within the clinic or may disclose it to other custodians to provide you with health services on a basis for the purpose it was collected. Any third-party disclosure of information requires your written consent, unless otherwise permitted by law.</w:t>
      </w:r>
    </w:p>
    <w:p w14:paraId="3B2C06F5" w14:textId="77777777" w:rsidR="00AC34D5" w:rsidRPr="0002656B"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02656B">
        <w:rPr>
          <w:rFonts w:ascii="Calibri" w:eastAsia="Times New Roman" w:hAnsi="Calibri" w:cs="Calibri"/>
          <w:color w:val="201F1E"/>
          <w:sz w:val="22"/>
          <w:szCs w:val="22"/>
          <w:lang w:eastAsia="en-CA"/>
        </w:rPr>
        <w:t> </w:t>
      </w:r>
    </w:p>
    <w:p w14:paraId="2313CA29" w14:textId="3172F95B" w:rsidR="00AC34D5" w:rsidRPr="0002656B" w:rsidRDefault="00AC34D5" w:rsidP="176BD158">
      <w:pPr>
        <w:shd w:val="clear" w:color="auto" w:fill="FFFFFF" w:themeFill="background1"/>
        <w:spacing w:after="0" w:line="240" w:lineRule="auto"/>
        <w:rPr>
          <w:rFonts w:ascii="Calibri" w:eastAsia="Times New Roman" w:hAnsi="Calibri" w:cs="Calibri"/>
          <w:color w:val="201F1E"/>
          <w:sz w:val="22"/>
          <w:szCs w:val="22"/>
          <w:lang w:eastAsia="en-CA"/>
        </w:rPr>
      </w:pPr>
      <w:r w:rsidRPr="0002656B">
        <w:rPr>
          <w:rFonts w:ascii="Calibri" w:eastAsia="Times New Roman" w:hAnsi="Calibri" w:cs="Calibri"/>
          <w:color w:val="000000"/>
          <w:sz w:val="22"/>
          <w:szCs w:val="22"/>
          <w:bdr w:val="none" w:sz="0" w:space="0" w:color="auto" w:frame="1"/>
          <w:lang w:eastAsia="en-CA"/>
        </w:rPr>
        <w:t xml:space="preserve">The HIA also identifies situations in which the disclosure is mandatory or discretionary. In all cases, we will only disclose as much information </w:t>
      </w:r>
      <w:r w:rsidR="00BE74F5" w:rsidRPr="0002656B">
        <w:rPr>
          <w:rFonts w:ascii="Calibri" w:eastAsia="Times New Roman" w:hAnsi="Calibri" w:cs="Calibri"/>
          <w:color w:val="000000"/>
          <w:sz w:val="22"/>
          <w:szCs w:val="22"/>
          <w:bdr w:val="none" w:sz="0" w:space="0" w:color="auto" w:frame="1"/>
          <w:lang w:eastAsia="en-CA"/>
        </w:rPr>
        <w:t>necessary</w:t>
      </w:r>
      <w:r w:rsidRPr="0002656B">
        <w:rPr>
          <w:rFonts w:ascii="Calibri" w:eastAsia="Times New Roman" w:hAnsi="Calibri" w:cs="Calibri"/>
          <w:color w:val="000000"/>
          <w:sz w:val="22"/>
          <w:szCs w:val="22"/>
          <w:bdr w:val="none" w:sz="0" w:space="0" w:color="auto" w:frame="1"/>
          <w:lang w:eastAsia="en-CA"/>
        </w:rPr>
        <w:t xml:space="preserve"> for the purpose it is being disclosed or per HIA requirements.</w:t>
      </w:r>
    </w:p>
    <w:p w14:paraId="493F429D" w14:textId="77777777" w:rsidR="00AC34D5" w:rsidRPr="0002656B"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02656B">
        <w:rPr>
          <w:rFonts w:ascii="Calibri" w:eastAsia="Times New Roman" w:hAnsi="Calibri" w:cs="Calibri"/>
          <w:color w:val="201F1E"/>
          <w:sz w:val="22"/>
          <w:szCs w:val="22"/>
          <w:lang w:eastAsia="en-CA"/>
        </w:rPr>
        <w:t> </w:t>
      </w:r>
    </w:p>
    <w:p w14:paraId="1AEB51F6" w14:textId="3B7DCFCA" w:rsidR="00AC34D5" w:rsidRPr="00AC34D5" w:rsidRDefault="00AC34D5" w:rsidP="00B002BD">
      <w:pPr>
        <w:shd w:val="clear" w:color="auto" w:fill="FFFFFF" w:themeFill="background1"/>
        <w:spacing w:after="0" w:line="240" w:lineRule="auto"/>
        <w:rPr>
          <w:rFonts w:ascii="Segoe UI Symbol" w:eastAsia="Times New Roman" w:hAnsi="Segoe UI Symbol" w:cs="Segoe UI"/>
          <w:color w:val="201F1E"/>
          <w:sz w:val="22"/>
          <w:szCs w:val="22"/>
          <w:lang w:eastAsia="en-CA"/>
        </w:rPr>
      </w:pPr>
      <w:r w:rsidRPr="0002656B">
        <w:rPr>
          <w:rFonts w:ascii="Calibri" w:eastAsia="Times New Roman" w:hAnsi="Calibri" w:cs="Calibri"/>
          <w:color w:val="000000"/>
          <w:sz w:val="22"/>
          <w:szCs w:val="22"/>
          <w:bdr w:val="none" w:sz="0" w:space="0" w:color="auto" w:frame="1"/>
          <w:lang w:eastAsia="en-CA"/>
        </w:rPr>
        <w:t xml:space="preserve">In the future, some health information will be deemed </w:t>
      </w:r>
      <w:r w:rsidR="00B002BD">
        <w:rPr>
          <w:rFonts w:ascii="Calibri" w:eastAsia="Times New Roman" w:hAnsi="Calibri" w:cs="Calibri"/>
          <w:color w:val="000000"/>
          <w:sz w:val="22"/>
          <w:szCs w:val="22"/>
          <w:bdr w:val="none" w:sz="0" w:space="0" w:color="auto" w:frame="1"/>
          <w:lang w:eastAsia="en-CA"/>
        </w:rPr>
        <w:t>‘</w:t>
      </w:r>
      <w:r w:rsidRPr="0002656B">
        <w:rPr>
          <w:rFonts w:ascii="Calibri" w:eastAsia="Times New Roman" w:hAnsi="Calibri" w:cs="Calibri"/>
          <w:color w:val="000000"/>
          <w:sz w:val="22"/>
          <w:szCs w:val="22"/>
          <w:bdr w:val="none" w:sz="0" w:space="0" w:color="auto" w:frame="1"/>
          <w:lang w:eastAsia="en-CA"/>
        </w:rPr>
        <w:t>prescribed health information</w:t>
      </w:r>
      <w:r w:rsidR="00B002BD">
        <w:rPr>
          <w:rFonts w:ascii="Calibri" w:eastAsia="Times New Roman" w:hAnsi="Calibri" w:cs="Calibri"/>
          <w:color w:val="000000"/>
          <w:sz w:val="22"/>
          <w:szCs w:val="22"/>
          <w:bdr w:val="none" w:sz="0" w:space="0" w:color="auto" w:frame="1"/>
          <w:lang w:eastAsia="en-CA"/>
        </w:rPr>
        <w:t>’</w:t>
      </w:r>
      <w:r w:rsidRPr="0002656B">
        <w:rPr>
          <w:rFonts w:ascii="Calibri" w:eastAsia="Times New Roman" w:hAnsi="Calibri" w:cs="Calibri"/>
          <w:color w:val="000000"/>
          <w:sz w:val="22"/>
          <w:szCs w:val="22"/>
          <w:bdr w:val="none" w:sz="0" w:space="0" w:color="auto" w:frame="1"/>
          <w:lang w:eastAsia="en-CA"/>
        </w:rPr>
        <w:t xml:space="preserve"> and we will be required to make it accessible to authorized custodians via the Alberta Electronic Health Record (EHR) [commonly called Alberta Netcare]. Consideration of expressed wishes of the patient will be considered when making your information accessible, and patients can ask for some of their health information to be </w:t>
      </w:r>
      <w:r w:rsidR="00357106">
        <w:rPr>
          <w:rFonts w:ascii="Calibri" w:eastAsia="Times New Roman" w:hAnsi="Calibri" w:cs="Calibri"/>
          <w:color w:val="000000"/>
          <w:sz w:val="22"/>
          <w:szCs w:val="22"/>
          <w:bdr w:val="none" w:sz="0" w:space="0" w:color="auto" w:frame="1"/>
          <w:lang w:eastAsia="en-CA"/>
        </w:rPr>
        <w:t>‘</w:t>
      </w:r>
      <w:r w:rsidRPr="0002656B">
        <w:rPr>
          <w:rFonts w:ascii="Calibri" w:eastAsia="Times New Roman" w:hAnsi="Calibri" w:cs="Calibri"/>
          <w:color w:val="000000"/>
          <w:sz w:val="22"/>
          <w:szCs w:val="22"/>
          <w:bdr w:val="none" w:sz="0" w:space="0" w:color="auto" w:frame="1"/>
          <w:lang w:eastAsia="en-CA"/>
        </w:rPr>
        <w:t>masked</w:t>
      </w:r>
      <w:r w:rsidR="00357106">
        <w:rPr>
          <w:rFonts w:ascii="Calibri" w:eastAsia="Times New Roman" w:hAnsi="Calibri" w:cs="Calibri"/>
          <w:color w:val="000000"/>
          <w:sz w:val="22"/>
          <w:szCs w:val="22"/>
          <w:bdr w:val="none" w:sz="0" w:space="0" w:color="auto" w:frame="1"/>
          <w:lang w:eastAsia="en-CA"/>
        </w:rPr>
        <w:t>’</w:t>
      </w:r>
      <w:r w:rsidRPr="0002656B">
        <w:rPr>
          <w:rFonts w:ascii="Calibri" w:eastAsia="Times New Roman" w:hAnsi="Calibri" w:cs="Calibri"/>
          <w:color w:val="000000"/>
          <w:sz w:val="22"/>
          <w:szCs w:val="22"/>
          <w:bdr w:val="none" w:sz="0" w:space="0" w:color="auto" w:frame="1"/>
          <w:lang w:eastAsia="en-CA"/>
        </w:rPr>
        <w:t>. When authorized health service providers access health information in Alberta Netcare it is considered a use of health information, not disclosure</w:t>
      </w:r>
      <w:r w:rsidRPr="00AC34D5">
        <w:rPr>
          <w:rFonts w:ascii="Segoe UI Symbol" w:eastAsia="Times New Roman" w:hAnsi="Segoe UI Symbol" w:cs="Segoe UI"/>
          <w:color w:val="000000"/>
          <w:sz w:val="22"/>
          <w:szCs w:val="22"/>
          <w:bdr w:val="none" w:sz="0" w:space="0" w:color="auto" w:frame="1"/>
          <w:lang w:eastAsia="en-CA"/>
        </w:rPr>
        <w:t>.</w:t>
      </w:r>
    </w:p>
    <w:p w14:paraId="50B40470"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251B0DC3" w14:textId="77777777" w:rsidR="00AC34D5" w:rsidRPr="005B4D99" w:rsidRDefault="00AC34D5" w:rsidP="005B4D99">
      <w:pPr>
        <w:pStyle w:val="Heading4"/>
        <w:rPr>
          <w:rFonts w:eastAsia="Times New Roman"/>
          <w:i w:val="0"/>
          <w:lang w:eastAsia="en-CA"/>
        </w:rPr>
      </w:pPr>
      <w:r w:rsidRPr="005B4D99">
        <w:rPr>
          <w:rFonts w:eastAsia="Times New Roman"/>
          <w:i w:val="0"/>
          <w:bdr w:val="none" w:sz="0" w:space="0" w:color="auto" w:frame="1"/>
          <w:lang w:eastAsia="en-CA"/>
        </w:rPr>
        <w:t>Principle 5 - Consent</w:t>
      </w:r>
    </w:p>
    <w:p w14:paraId="034582AB" w14:textId="0BBBCA6F" w:rsidR="00AC34D5" w:rsidRPr="005B4D99" w:rsidRDefault="00AC34D5" w:rsidP="005B4D99">
      <w:pPr>
        <w:shd w:val="clear" w:color="auto" w:fill="FFFFFF" w:themeFill="background1"/>
        <w:spacing w:after="0" w:line="240" w:lineRule="auto"/>
        <w:rPr>
          <w:rFonts w:ascii="Calibri" w:eastAsia="Times New Roman" w:hAnsi="Calibri" w:cs="Calibri"/>
          <w:color w:val="201F1E"/>
          <w:sz w:val="22"/>
          <w:szCs w:val="22"/>
          <w:lang w:eastAsia="en-CA"/>
        </w:rPr>
      </w:pPr>
      <w:r w:rsidRPr="005B4D99">
        <w:rPr>
          <w:rFonts w:ascii="Calibri" w:eastAsia="Times New Roman" w:hAnsi="Calibri" w:cs="Calibri"/>
          <w:color w:val="000000"/>
          <w:sz w:val="22"/>
          <w:szCs w:val="22"/>
          <w:bdr w:val="none" w:sz="0" w:space="0" w:color="auto" w:frame="1"/>
          <w:lang w:eastAsia="en-CA"/>
        </w:rPr>
        <w:t>We may disclose your health information to a third party with your written consent</w:t>
      </w:r>
      <w:r w:rsidR="00C211A1" w:rsidRPr="005B4D99">
        <w:rPr>
          <w:rFonts w:ascii="Calibri" w:eastAsia="Times New Roman" w:hAnsi="Calibri" w:cs="Calibri"/>
          <w:color w:val="000000"/>
          <w:sz w:val="22"/>
          <w:szCs w:val="22"/>
          <w:bdr w:val="none" w:sz="0" w:space="0" w:color="auto" w:frame="1"/>
          <w:lang w:eastAsia="en-CA"/>
        </w:rPr>
        <w:t>.</w:t>
      </w:r>
      <w:r w:rsidR="005B4D99">
        <w:rPr>
          <w:rFonts w:ascii="Calibri" w:eastAsia="Times New Roman" w:hAnsi="Calibri" w:cs="Calibri"/>
          <w:color w:val="201F1E"/>
          <w:sz w:val="22"/>
          <w:szCs w:val="22"/>
          <w:lang w:eastAsia="en-CA"/>
        </w:rPr>
        <w:t xml:space="preserve"> </w:t>
      </w:r>
      <w:r w:rsidRPr="005B4D99">
        <w:rPr>
          <w:rFonts w:ascii="Calibri" w:eastAsia="Times New Roman" w:hAnsi="Calibri" w:cs="Calibri"/>
          <w:color w:val="000000"/>
          <w:sz w:val="22"/>
          <w:szCs w:val="22"/>
          <w:bdr w:val="none" w:sz="0" w:space="0" w:color="auto" w:frame="1"/>
          <w:lang w:eastAsia="en-CA"/>
        </w:rPr>
        <w:t>If you consent to disclosure of your health information, you may revoke that consent at any time per the requirements set out in HIA (s34). The consequences of withdrawal of consent will be discussed with you and documented.</w:t>
      </w:r>
    </w:p>
    <w:p w14:paraId="1CB27C84"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065F95BF" w14:textId="77777777" w:rsidR="00AC34D5" w:rsidRPr="00617817" w:rsidRDefault="00AC34D5" w:rsidP="00617817">
      <w:pPr>
        <w:pStyle w:val="Heading4"/>
        <w:rPr>
          <w:rFonts w:eastAsia="Times New Roman"/>
          <w:i w:val="0"/>
          <w:lang w:eastAsia="en-CA"/>
        </w:rPr>
      </w:pPr>
      <w:r w:rsidRPr="00617817">
        <w:rPr>
          <w:rFonts w:eastAsia="Times New Roman"/>
          <w:i w:val="0"/>
          <w:bdr w:val="none" w:sz="0" w:space="0" w:color="auto" w:frame="1"/>
          <w:lang w:eastAsia="en-CA"/>
        </w:rPr>
        <w:t>Principle 6 - Access</w:t>
      </w:r>
    </w:p>
    <w:p w14:paraId="58DF91A7" w14:textId="43016AD1" w:rsidR="00AC34D5" w:rsidRPr="00617817"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617817">
        <w:rPr>
          <w:rFonts w:ascii="Calibri" w:eastAsia="Times New Roman" w:hAnsi="Calibri" w:cs="Calibri"/>
          <w:color w:val="000000"/>
          <w:sz w:val="22"/>
          <w:szCs w:val="22"/>
          <w:bdr w:val="none" w:sz="0" w:space="0" w:color="auto" w:frame="1"/>
          <w:lang w:eastAsia="en-CA"/>
        </w:rPr>
        <w:t>You have a right to access your health information that is in our clinic’s custody or control within the provisions of HIA. Patients own the health information in their medical record; the clinic owns the medical record. During the provision of health services, we will share your health information with you or your authorized representative verbally and allow access to or provide copies of your health information records when practical (including information in Alberta Netcare).</w:t>
      </w:r>
    </w:p>
    <w:p w14:paraId="13E3A3EA" w14:textId="77777777" w:rsidR="00AC34D5" w:rsidRPr="00617817"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617817">
        <w:rPr>
          <w:rFonts w:ascii="Calibri" w:eastAsia="Times New Roman" w:hAnsi="Calibri" w:cs="Calibri"/>
          <w:color w:val="201F1E"/>
          <w:sz w:val="22"/>
          <w:szCs w:val="22"/>
          <w:lang w:eastAsia="en-CA"/>
        </w:rPr>
        <w:t> </w:t>
      </w:r>
    </w:p>
    <w:p w14:paraId="1F13FF3B" w14:textId="286BA646" w:rsidR="00AC34D5" w:rsidRPr="00617817"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617817">
        <w:rPr>
          <w:rFonts w:ascii="Calibri" w:eastAsia="Times New Roman" w:hAnsi="Calibri" w:cs="Calibri"/>
          <w:color w:val="000000"/>
          <w:sz w:val="22"/>
          <w:szCs w:val="22"/>
          <w:bdr w:val="none" w:sz="0" w:space="0" w:color="auto" w:frame="1"/>
          <w:lang w:eastAsia="en-CA"/>
        </w:rPr>
        <w:t>As a patient</w:t>
      </w:r>
      <w:r w:rsidR="00AC1469">
        <w:rPr>
          <w:rFonts w:ascii="Calibri" w:eastAsia="Times New Roman" w:hAnsi="Calibri" w:cs="Calibri"/>
          <w:color w:val="000000"/>
          <w:sz w:val="22"/>
          <w:szCs w:val="22"/>
          <w:bdr w:val="none" w:sz="0" w:space="0" w:color="auto" w:frame="1"/>
          <w:lang w:eastAsia="en-CA"/>
        </w:rPr>
        <w:t>,</w:t>
      </w:r>
      <w:r w:rsidRPr="00617817">
        <w:rPr>
          <w:rFonts w:ascii="Calibri" w:eastAsia="Times New Roman" w:hAnsi="Calibri" w:cs="Calibri"/>
          <w:color w:val="000000"/>
          <w:sz w:val="22"/>
          <w:szCs w:val="22"/>
          <w:bdr w:val="none" w:sz="0" w:space="0" w:color="auto" w:frame="1"/>
          <w:lang w:eastAsia="en-CA"/>
        </w:rPr>
        <w:t xml:space="preserve"> you are entitled to a copy of your medical record, but our clinic also has the right to refuse to disclose health information under some circumstances [HIA s11 (1) &amp; (2)] and to make access subject to payment of fees as allowed per HIA regulations.</w:t>
      </w:r>
    </w:p>
    <w:p w14:paraId="5D334F40"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14743BC5" w14:textId="77777777" w:rsidR="00AC34D5" w:rsidRPr="00AC1469" w:rsidRDefault="00AC34D5" w:rsidP="00AC1469">
      <w:pPr>
        <w:pStyle w:val="Heading4"/>
        <w:rPr>
          <w:rFonts w:eastAsia="Times New Roman"/>
          <w:i w:val="0"/>
          <w:lang w:eastAsia="en-CA"/>
        </w:rPr>
      </w:pPr>
      <w:r w:rsidRPr="00AC1469">
        <w:rPr>
          <w:rFonts w:eastAsia="Times New Roman"/>
          <w:i w:val="0"/>
          <w:bdr w:val="none" w:sz="0" w:space="0" w:color="auto" w:frame="1"/>
          <w:lang w:eastAsia="en-CA"/>
        </w:rPr>
        <w:t>Principle 7 - Safeguards</w:t>
      </w:r>
    </w:p>
    <w:p w14:paraId="4A25AF29" w14:textId="69EAD70B" w:rsidR="00AC34D5" w:rsidRPr="00AC1469"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AC1469">
        <w:rPr>
          <w:rFonts w:ascii="Calibri" w:eastAsia="Times New Roman" w:hAnsi="Calibri" w:cs="Calibri"/>
          <w:color w:val="000000"/>
          <w:sz w:val="22"/>
          <w:szCs w:val="22"/>
          <w:bdr w:val="none" w:sz="0" w:space="0" w:color="auto" w:frame="1"/>
          <w:lang w:eastAsia="en-CA"/>
        </w:rPr>
        <w:t xml:space="preserve">We will protect your health information from unauthorized access, use, </w:t>
      </w:r>
      <w:r w:rsidR="00936D31" w:rsidRPr="00AC1469">
        <w:rPr>
          <w:rFonts w:ascii="Calibri" w:eastAsia="Times New Roman" w:hAnsi="Calibri" w:cs="Calibri"/>
          <w:color w:val="000000"/>
          <w:sz w:val="22"/>
          <w:szCs w:val="22"/>
          <w:bdr w:val="none" w:sz="0" w:space="0" w:color="auto" w:frame="1"/>
          <w:lang w:eastAsia="en-CA"/>
        </w:rPr>
        <w:t>disclosure,</w:t>
      </w:r>
      <w:r w:rsidRPr="00AC1469">
        <w:rPr>
          <w:rFonts w:ascii="Calibri" w:eastAsia="Times New Roman" w:hAnsi="Calibri" w:cs="Calibri"/>
          <w:color w:val="000000"/>
          <w:sz w:val="22"/>
          <w:szCs w:val="22"/>
          <w:bdr w:val="none" w:sz="0" w:space="0" w:color="auto" w:frame="1"/>
          <w:lang w:eastAsia="en-CA"/>
        </w:rPr>
        <w:t xml:space="preserve"> or destruction.</w:t>
      </w:r>
    </w:p>
    <w:p w14:paraId="57CD4FB7" w14:textId="77777777" w:rsidR="008B6945" w:rsidRPr="00AC1469" w:rsidRDefault="008B6945" w:rsidP="00AC34D5">
      <w:pPr>
        <w:shd w:val="clear" w:color="auto" w:fill="FFFFFF"/>
        <w:spacing w:after="0" w:line="240" w:lineRule="auto"/>
        <w:rPr>
          <w:rFonts w:ascii="Calibri" w:eastAsia="Times New Roman" w:hAnsi="Calibri" w:cs="Calibri"/>
          <w:color w:val="000000"/>
          <w:sz w:val="22"/>
          <w:szCs w:val="22"/>
          <w:bdr w:val="none" w:sz="0" w:space="0" w:color="auto" w:frame="1"/>
          <w:lang w:eastAsia="en-CA"/>
        </w:rPr>
      </w:pPr>
    </w:p>
    <w:p w14:paraId="22BD9362" w14:textId="2BCC36C5" w:rsidR="00AC34D5" w:rsidRPr="00AC1469"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AC1469">
        <w:rPr>
          <w:rFonts w:ascii="Calibri" w:eastAsia="Times New Roman" w:hAnsi="Calibri" w:cs="Calibri"/>
          <w:color w:val="000000"/>
          <w:sz w:val="22"/>
          <w:szCs w:val="22"/>
          <w:bdr w:val="none" w:sz="0" w:space="0" w:color="auto" w:frame="1"/>
          <w:lang w:eastAsia="en-CA"/>
        </w:rPr>
        <w:lastRenderedPageBreak/>
        <w:t xml:space="preserve">We have assessed the risks to your health information and implemented administrative, technical, and physical safeguards to eliminate or minimize the risk. Examples of these safeguards include </w:t>
      </w:r>
      <w:r w:rsidR="00D100C9">
        <w:rPr>
          <w:rFonts w:ascii="Calibri" w:eastAsia="Times New Roman" w:hAnsi="Calibri" w:cs="Calibri"/>
          <w:color w:val="000000"/>
          <w:sz w:val="22"/>
          <w:szCs w:val="22"/>
          <w:bdr w:val="none" w:sz="0" w:space="0" w:color="auto" w:frame="1"/>
          <w:lang w:eastAsia="en-CA"/>
        </w:rPr>
        <w:t>c</w:t>
      </w:r>
      <w:r w:rsidRPr="00AC1469">
        <w:rPr>
          <w:rFonts w:ascii="Calibri" w:eastAsia="Times New Roman" w:hAnsi="Calibri" w:cs="Calibri"/>
          <w:color w:val="000000"/>
          <w:sz w:val="22"/>
          <w:szCs w:val="22"/>
          <w:bdr w:val="none" w:sz="0" w:space="0" w:color="auto" w:frame="1"/>
          <w:lang w:eastAsia="en-CA"/>
        </w:rPr>
        <w:t xml:space="preserve">linic policies and procedures that ensure that health information cannot be seen by unauthorized persons, having employees sign oaths of confidentiality to ensure that they understand the importance of confidentiality, electronic security mechanisms like firewalls and password protection, and securing the </w:t>
      </w:r>
      <w:r w:rsidR="00D100C9">
        <w:rPr>
          <w:rFonts w:ascii="Calibri" w:eastAsia="Times New Roman" w:hAnsi="Calibri" w:cs="Calibri"/>
          <w:color w:val="000000"/>
          <w:sz w:val="22"/>
          <w:szCs w:val="22"/>
          <w:bdr w:val="none" w:sz="0" w:space="0" w:color="auto" w:frame="1"/>
          <w:lang w:eastAsia="en-CA"/>
        </w:rPr>
        <w:t>c</w:t>
      </w:r>
      <w:r w:rsidRPr="00AC1469">
        <w:rPr>
          <w:rFonts w:ascii="Calibri" w:eastAsia="Times New Roman" w:hAnsi="Calibri" w:cs="Calibri"/>
          <w:color w:val="000000"/>
          <w:sz w:val="22"/>
          <w:szCs w:val="22"/>
          <w:bdr w:val="none" w:sz="0" w:space="0" w:color="auto" w:frame="1"/>
          <w:lang w:eastAsia="en-CA"/>
        </w:rPr>
        <w:t>linic when we are closed.</w:t>
      </w:r>
    </w:p>
    <w:p w14:paraId="5DCBE81F"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7294DF13" w14:textId="77777777" w:rsidR="00AC34D5" w:rsidRPr="00D100C9" w:rsidRDefault="00AC34D5" w:rsidP="00D100C9">
      <w:pPr>
        <w:pStyle w:val="Heading4"/>
        <w:rPr>
          <w:rFonts w:eastAsia="Times New Roman"/>
          <w:i w:val="0"/>
          <w:lang w:eastAsia="en-CA"/>
        </w:rPr>
      </w:pPr>
      <w:r w:rsidRPr="00D100C9">
        <w:rPr>
          <w:rFonts w:eastAsia="Times New Roman"/>
          <w:i w:val="0"/>
          <w:bdr w:val="none" w:sz="0" w:space="0" w:color="auto" w:frame="1"/>
          <w:lang w:eastAsia="en-CA"/>
        </w:rPr>
        <w:t>Principle 8 - Quality</w:t>
      </w:r>
    </w:p>
    <w:p w14:paraId="0A0D6F74" w14:textId="552C9B50" w:rsidR="00AC34D5" w:rsidRPr="0055565F"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55565F">
        <w:rPr>
          <w:rFonts w:ascii="Calibri" w:eastAsia="Times New Roman" w:hAnsi="Calibri" w:cs="Calibri"/>
          <w:color w:val="000000"/>
          <w:sz w:val="22"/>
          <w:szCs w:val="22"/>
          <w:bdr w:val="none" w:sz="0" w:space="0" w:color="auto" w:frame="1"/>
          <w:lang w:eastAsia="en-CA"/>
        </w:rPr>
        <w:t>We take efforts to ensure that the health information in our custody or control is accurate and complete before using or disclosing that health information.</w:t>
      </w:r>
      <w:r w:rsidR="0055565F">
        <w:rPr>
          <w:rFonts w:ascii="Calibri" w:eastAsia="Times New Roman" w:hAnsi="Calibri" w:cs="Calibri"/>
          <w:color w:val="201F1E"/>
          <w:sz w:val="22"/>
          <w:szCs w:val="22"/>
          <w:lang w:eastAsia="en-CA"/>
        </w:rPr>
        <w:t xml:space="preserve"> </w:t>
      </w:r>
      <w:r w:rsidRPr="0055565F">
        <w:rPr>
          <w:rFonts w:ascii="Calibri" w:eastAsia="Times New Roman" w:hAnsi="Calibri" w:cs="Calibri"/>
          <w:color w:val="000000"/>
          <w:sz w:val="22"/>
          <w:szCs w:val="22"/>
          <w:bdr w:val="none" w:sz="0" w:space="0" w:color="auto" w:frame="1"/>
          <w:lang w:eastAsia="en-CA"/>
        </w:rPr>
        <w:t>We update our registration and billing data as required. We ensure that our Clinic records are complete and accurate; we also track additions and amendments. We correct inaccurate or incomplete factual information.</w:t>
      </w:r>
    </w:p>
    <w:p w14:paraId="40796FBC" w14:textId="77777777" w:rsidR="00AC34D5" w:rsidRPr="0055565F"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55565F">
        <w:rPr>
          <w:rFonts w:ascii="Calibri" w:eastAsia="Times New Roman" w:hAnsi="Calibri" w:cs="Calibri"/>
          <w:color w:val="201F1E"/>
          <w:sz w:val="22"/>
          <w:szCs w:val="22"/>
          <w:lang w:eastAsia="en-CA"/>
        </w:rPr>
        <w:t> </w:t>
      </w:r>
    </w:p>
    <w:p w14:paraId="0DC05ACA" w14:textId="77777777" w:rsidR="00AC34D5" w:rsidRPr="0055565F"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55565F">
        <w:rPr>
          <w:rFonts w:ascii="Calibri" w:eastAsia="Times New Roman" w:hAnsi="Calibri" w:cs="Calibri"/>
          <w:color w:val="000000"/>
          <w:sz w:val="22"/>
          <w:szCs w:val="22"/>
          <w:bdr w:val="none" w:sz="0" w:space="0" w:color="auto" w:frame="1"/>
          <w:lang w:eastAsia="en-CA"/>
        </w:rPr>
        <w:t>Subject to limited and specific exceptions in the </w:t>
      </w:r>
      <w:r w:rsidRPr="00E066B7">
        <w:rPr>
          <w:rFonts w:ascii="Calibri" w:eastAsia="Times New Roman" w:hAnsi="Calibri" w:cs="Calibri"/>
          <w:color w:val="000000"/>
          <w:sz w:val="22"/>
          <w:szCs w:val="22"/>
          <w:bdr w:val="none" w:sz="0" w:space="0" w:color="auto" w:frame="1"/>
          <w:lang w:eastAsia="en-CA"/>
        </w:rPr>
        <w:t>HIA,</w:t>
      </w:r>
      <w:r w:rsidRPr="0055565F">
        <w:rPr>
          <w:rFonts w:ascii="Calibri" w:eastAsia="Times New Roman" w:hAnsi="Calibri" w:cs="Calibri"/>
          <w:color w:val="000000"/>
          <w:sz w:val="22"/>
          <w:szCs w:val="22"/>
          <w:bdr w:val="none" w:sz="0" w:space="0" w:color="auto" w:frame="1"/>
          <w:lang w:eastAsia="en-CA"/>
        </w:rPr>
        <w:t xml:space="preserve"> individuals have a right of request corrections or amendments to this information whether in the clinic EMR or Alberta Netcare.</w:t>
      </w:r>
    </w:p>
    <w:p w14:paraId="2767A28B"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4DD379F3" w14:textId="77777777" w:rsidR="00AC34D5" w:rsidRPr="00E066B7" w:rsidRDefault="00AC34D5" w:rsidP="00E066B7">
      <w:pPr>
        <w:pStyle w:val="Heading4"/>
        <w:rPr>
          <w:rFonts w:eastAsia="Times New Roman"/>
          <w:i w:val="0"/>
          <w:lang w:eastAsia="en-CA"/>
        </w:rPr>
      </w:pPr>
      <w:r w:rsidRPr="00E066B7">
        <w:rPr>
          <w:rFonts w:eastAsia="Times New Roman"/>
          <w:i w:val="0"/>
          <w:bdr w:val="none" w:sz="0" w:space="0" w:color="auto" w:frame="1"/>
          <w:lang w:eastAsia="en-CA"/>
        </w:rPr>
        <w:t>Principle 9 - Retention and Destruction of Records</w:t>
      </w:r>
    </w:p>
    <w:p w14:paraId="4DECAB64" w14:textId="3F5D818D" w:rsidR="00AC34D5" w:rsidRPr="00E066B7"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E066B7">
        <w:rPr>
          <w:rFonts w:ascii="Calibri" w:eastAsia="Times New Roman" w:hAnsi="Calibri" w:cs="Calibri"/>
          <w:color w:val="000000"/>
          <w:sz w:val="22"/>
          <w:szCs w:val="22"/>
          <w:bdr w:val="none" w:sz="0" w:space="0" w:color="auto" w:frame="1"/>
          <w:lang w:eastAsia="en-CA"/>
        </w:rPr>
        <w:t>We will retain your health information per the College of Physicians and Surgeons of Alberta (CPSA) guidelines, and securely destroy of your health information when it is no longer needed.</w:t>
      </w:r>
      <w:r w:rsidR="00654335">
        <w:rPr>
          <w:rFonts w:ascii="Calibri" w:eastAsia="Times New Roman" w:hAnsi="Calibri" w:cs="Calibri"/>
          <w:color w:val="201F1E"/>
          <w:sz w:val="22"/>
          <w:szCs w:val="22"/>
          <w:lang w:eastAsia="en-CA"/>
        </w:rPr>
        <w:t xml:space="preserve"> </w:t>
      </w:r>
      <w:r w:rsidRPr="00E066B7">
        <w:rPr>
          <w:rFonts w:ascii="Calibri" w:eastAsia="Times New Roman" w:hAnsi="Calibri" w:cs="Calibri"/>
          <w:color w:val="000000"/>
          <w:sz w:val="22"/>
          <w:szCs w:val="22"/>
          <w:bdr w:val="none" w:sz="0" w:space="0" w:color="auto" w:frame="1"/>
          <w:lang w:eastAsia="en-CA"/>
        </w:rPr>
        <w:t>We will keep your health information per CPSA record retention guidelines or as long as necessary to accomplish the purpose for which it was collected (whichever is longer). We also follow the ten-year retention period per the HIA with regard to use and disclosure logs.</w:t>
      </w:r>
    </w:p>
    <w:p w14:paraId="0B77EE5A" w14:textId="77777777" w:rsidR="00AC34D5" w:rsidRPr="00E066B7"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E066B7">
        <w:rPr>
          <w:rFonts w:ascii="Calibri" w:eastAsia="Times New Roman" w:hAnsi="Calibri" w:cs="Calibri"/>
          <w:color w:val="201F1E"/>
          <w:sz w:val="22"/>
          <w:szCs w:val="22"/>
          <w:lang w:eastAsia="en-CA"/>
        </w:rPr>
        <w:t> </w:t>
      </w:r>
    </w:p>
    <w:p w14:paraId="12FFB011" w14:textId="77777777" w:rsidR="00AC34D5" w:rsidRPr="00E066B7" w:rsidRDefault="00AC34D5" w:rsidP="00654335">
      <w:pPr>
        <w:shd w:val="clear" w:color="auto" w:fill="FFFFFF"/>
        <w:spacing w:after="0" w:line="240" w:lineRule="auto"/>
        <w:rPr>
          <w:rFonts w:ascii="Calibri" w:eastAsia="Times New Roman" w:hAnsi="Calibri" w:cs="Calibri"/>
          <w:color w:val="201F1E"/>
          <w:sz w:val="22"/>
          <w:szCs w:val="22"/>
          <w:lang w:eastAsia="en-CA"/>
        </w:rPr>
      </w:pPr>
      <w:r w:rsidRPr="00E066B7">
        <w:rPr>
          <w:rFonts w:ascii="Calibri" w:eastAsia="Times New Roman" w:hAnsi="Calibri" w:cs="Calibri"/>
          <w:color w:val="000000"/>
          <w:sz w:val="22"/>
          <w:szCs w:val="22"/>
          <w:bdr w:val="none" w:sz="0" w:space="0" w:color="auto" w:frame="1"/>
          <w:lang w:eastAsia="en-CA"/>
        </w:rPr>
        <w:t>We destroy paper health information by shredding and destroy or use professional disk wiping software to remove health information from computer hard drives and other media.</w:t>
      </w:r>
    </w:p>
    <w:p w14:paraId="76122695" w14:textId="77777777" w:rsidR="00AC34D5" w:rsidRPr="00E066B7"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E066B7">
        <w:rPr>
          <w:rFonts w:ascii="Calibri" w:eastAsia="Times New Roman" w:hAnsi="Calibri" w:cs="Calibri"/>
          <w:color w:val="201F1E"/>
          <w:sz w:val="22"/>
          <w:szCs w:val="22"/>
          <w:lang w:eastAsia="en-CA"/>
        </w:rPr>
        <w:t> </w:t>
      </w:r>
    </w:p>
    <w:p w14:paraId="315F1AFD" w14:textId="77777777" w:rsidR="00AC34D5" w:rsidRPr="00E066B7" w:rsidRDefault="00AC34D5" w:rsidP="00654335">
      <w:pPr>
        <w:shd w:val="clear" w:color="auto" w:fill="FFFFFF"/>
        <w:spacing w:after="0" w:line="240" w:lineRule="auto"/>
        <w:rPr>
          <w:rFonts w:ascii="Calibri" w:eastAsia="Times New Roman" w:hAnsi="Calibri" w:cs="Calibri"/>
          <w:color w:val="201F1E"/>
          <w:sz w:val="22"/>
          <w:szCs w:val="22"/>
          <w:lang w:eastAsia="en-CA"/>
        </w:rPr>
      </w:pPr>
      <w:r w:rsidRPr="00E066B7">
        <w:rPr>
          <w:rFonts w:ascii="Calibri" w:eastAsia="Times New Roman" w:hAnsi="Calibri" w:cs="Calibri"/>
          <w:color w:val="000000"/>
          <w:sz w:val="22"/>
          <w:szCs w:val="22"/>
          <w:bdr w:val="none" w:sz="0" w:space="0" w:color="auto" w:frame="1"/>
          <w:lang w:eastAsia="en-CA"/>
        </w:rPr>
        <w:t>In the event our clinic changes in its provision of health care, patients will be contacted with information about the change and, when applicable, where information has been transferred. You will be free to continue to use that clinic or to have your information transferred to the clinic of your choice.</w:t>
      </w:r>
    </w:p>
    <w:p w14:paraId="289B354D" w14:textId="77777777" w:rsidR="00AC34D5" w:rsidRPr="00AC34D5" w:rsidRDefault="00AC34D5" w:rsidP="00AC34D5">
      <w:pPr>
        <w:shd w:val="clear" w:color="auto" w:fill="FFFFFF"/>
        <w:spacing w:after="0" w:line="240" w:lineRule="auto"/>
        <w:rPr>
          <w:rFonts w:ascii="Segoe UI Symbol" w:eastAsia="Times New Roman" w:hAnsi="Segoe UI Symbol" w:cs="Calibri"/>
          <w:color w:val="201F1E"/>
          <w:sz w:val="22"/>
          <w:szCs w:val="22"/>
          <w:lang w:eastAsia="en-CA"/>
        </w:rPr>
      </w:pPr>
      <w:r w:rsidRPr="00AC34D5">
        <w:rPr>
          <w:rFonts w:ascii="Segoe UI Symbol" w:eastAsia="Times New Roman" w:hAnsi="Segoe UI Symbol" w:cs="Calibri"/>
          <w:color w:val="201F1E"/>
          <w:sz w:val="22"/>
          <w:szCs w:val="22"/>
          <w:lang w:eastAsia="en-CA"/>
        </w:rPr>
        <w:t> </w:t>
      </w:r>
    </w:p>
    <w:p w14:paraId="65589932" w14:textId="77777777" w:rsidR="00AC34D5" w:rsidRPr="00654335" w:rsidRDefault="00AC34D5" w:rsidP="00654335">
      <w:pPr>
        <w:pStyle w:val="Heading4"/>
        <w:rPr>
          <w:rFonts w:eastAsia="Times New Roman"/>
          <w:i w:val="0"/>
          <w:lang w:eastAsia="en-CA"/>
        </w:rPr>
      </w:pPr>
      <w:r w:rsidRPr="00654335">
        <w:rPr>
          <w:rFonts w:eastAsia="Times New Roman"/>
          <w:i w:val="0"/>
          <w:bdr w:val="none" w:sz="0" w:space="0" w:color="auto" w:frame="1"/>
          <w:lang w:eastAsia="en-CA"/>
        </w:rPr>
        <w:t>Principle 10 – Monitoring &amp; Enforcement</w:t>
      </w:r>
    </w:p>
    <w:p w14:paraId="1CA96723" w14:textId="1A8385F9" w:rsidR="00AC34D5" w:rsidRPr="00654335" w:rsidRDefault="00AC34D5" w:rsidP="00654335">
      <w:pPr>
        <w:shd w:val="clear" w:color="auto" w:fill="FFFFFF"/>
        <w:spacing w:after="0" w:line="240" w:lineRule="auto"/>
        <w:rPr>
          <w:rFonts w:ascii="Calibri" w:eastAsia="Times New Roman" w:hAnsi="Calibri" w:cs="Calibri"/>
          <w:color w:val="201F1E"/>
          <w:sz w:val="22"/>
          <w:szCs w:val="22"/>
          <w:lang w:eastAsia="en-CA"/>
        </w:rPr>
      </w:pPr>
      <w:r w:rsidRPr="00654335">
        <w:rPr>
          <w:rFonts w:ascii="Calibri" w:eastAsia="Times New Roman" w:hAnsi="Calibri" w:cs="Calibri"/>
          <w:color w:val="000000"/>
          <w:sz w:val="22"/>
          <w:szCs w:val="22"/>
          <w:bdr w:val="none" w:sz="0" w:space="0" w:color="auto" w:frame="1"/>
          <w:lang w:eastAsia="en-CA"/>
        </w:rPr>
        <w:t>We monitor compliance with our privacy policies and procedures and have a process for handling complaints about handling of health information.</w:t>
      </w:r>
      <w:r w:rsidR="00654335">
        <w:rPr>
          <w:rFonts w:ascii="Calibri" w:eastAsia="Times New Roman" w:hAnsi="Calibri" w:cs="Calibri"/>
          <w:color w:val="201F1E"/>
          <w:sz w:val="22"/>
          <w:szCs w:val="22"/>
          <w:lang w:eastAsia="en-CA"/>
        </w:rPr>
        <w:t xml:space="preserve"> </w:t>
      </w:r>
      <w:r w:rsidRPr="00654335">
        <w:rPr>
          <w:rFonts w:ascii="Calibri" w:eastAsia="Times New Roman" w:hAnsi="Calibri" w:cs="Calibri"/>
          <w:color w:val="000000"/>
          <w:sz w:val="22"/>
          <w:szCs w:val="22"/>
          <w:bdr w:val="none" w:sz="0" w:space="0" w:color="auto" w:frame="1"/>
          <w:lang w:eastAsia="en-CA"/>
        </w:rPr>
        <w:t xml:space="preserve">We regularly assess our health information safeguards, and ensure our physicians and staff know what they are and that they follow them. We have put in place sanctions for anyone who breaches or attempts to breach our safeguards </w:t>
      </w:r>
      <w:r w:rsidR="00C211A1" w:rsidRPr="00654335">
        <w:rPr>
          <w:rFonts w:ascii="Calibri" w:eastAsia="Times New Roman" w:hAnsi="Calibri" w:cs="Calibri"/>
          <w:color w:val="000000"/>
          <w:sz w:val="22"/>
          <w:szCs w:val="22"/>
          <w:bdr w:val="none" w:sz="0" w:space="0" w:color="auto" w:frame="1"/>
          <w:lang w:eastAsia="en-CA"/>
        </w:rPr>
        <w:t>this demonstrates</w:t>
      </w:r>
      <w:r w:rsidRPr="00654335">
        <w:rPr>
          <w:rFonts w:ascii="Calibri" w:eastAsia="Times New Roman" w:hAnsi="Calibri" w:cs="Calibri"/>
          <w:color w:val="000000"/>
          <w:sz w:val="22"/>
          <w:szCs w:val="22"/>
          <w:bdr w:val="none" w:sz="0" w:space="0" w:color="auto" w:frame="1"/>
          <w:lang w:eastAsia="en-CA"/>
        </w:rPr>
        <w:t xml:space="preserve"> the </w:t>
      </w:r>
      <w:r w:rsidR="00C211A1" w:rsidRPr="00654335">
        <w:rPr>
          <w:rFonts w:ascii="Calibri" w:eastAsia="Times New Roman" w:hAnsi="Calibri" w:cs="Calibri"/>
          <w:color w:val="000000"/>
          <w:sz w:val="22"/>
          <w:szCs w:val="22"/>
          <w:bdr w:val="none" w:sz="0" w:space="0" w:color="auto" w:frame="1"/>
          <w:lang w:eastAsia="en-CA"/>
        </w:rPr>
        <w:t>importance</w:t>
      </w:r>
      <w:r w:rsidRPr="00654335">
        <w:rPr>
          <w:rFonts w:ascii="Calibri" w:eastAsia="Times New Roman" w:hAnsi="Calibri" w:cs="Calibri"/>
          <w:color w:val="000000"/>
          <w:sz w:val="22"/>
          <w:szCs w:val="22"/>
          <w:bdr w:val="none" w:sz="0" w:space="0" w:color="auto" w:frame="1"/>
          <w:lang w:eastAsia="en-CA"/>
        </w:rPr>
        <w:t xml:space="preserve"> we place on preserving privacy and confidentiality. </w:t>
      </w:r>
    </w:p>
    <w:p w14:paraId="29E6643C" w14:textId="77777777" w:rsidR="00AC34D5" w:rsidRPr="00654335"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654335">
        <w:rPr>
          <w:rFonts w:ascii="Calibri" w:eastAsia="Times New Roman" w:hAnsi="Calibri" w:cs="Calibri"/>
          <w:color w:val="201F1E"/>
          <w:sz w:val="22"/>
          <w:szCs w:val="22"/>
          <w:lang w:eastAsia="en-CA"/>
        </w:rPr>
        <w:t> </w:t>
      </w:r>
    </w:p>
    <w:p w14:paraId="06A02652" w14:textId="77777777" w:rsidR="00AC34D5" w:rsidRPr="00654335"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654335">
        <w:rPr>
          <w:rFonts w:ascii="Calibri" w:eastAsia="Times New Roman" w:hAnsi="Calibri" w:cs="Calibri"/>
          <w:color w:val="000000"/>
          <w:sz w:val="22"/>
          <w:szCs w:val="22"/>
          <w:bdr w:val="none" w:sz="0" w:space="0" w:color="auto" w:frame="1"/>
          <w:lang w:eastAsia="en-CA"/>
        </w:rPr>
        <w:t>We investigate all privacy complaints or suspected privacy breaches, and take appropriate remedial measures including amending our policies, disciplining staff, etc. </w:t>
      </w:r>
    </w:p>
    <w:p w14:paraId="65FF52ED" w14:textId="77777777" w:rsidR="00AF3E44" w:rsidRDefault="00AF3E44" w:rsidP="00AC34D5">
      <w:pPr>
        <w:shd w:val="clear" w:color="auto" w:fill="FFFFFF"/>
        <w:spacing w:after="0" w:line="240" w:lineRule="auto"/>
        <w:rPr>
          <w:rFonts w:ascii="Segoe UI Symbol" w:eastAsia="Times New Roman" w:hAnsi="Segoe UI Symbol" w:cs="Segoe UI"/>
          <w:color w:val="000000"/>
          <w:sz w:val="22"/>
          <w:szCs w:val="22"/>
          <w:bdr w:val="none" w:sz="0" w:space="0" w:color="auto" w:frame="1"/>
          <w:lang w:eastAsia="en-CA"/>
        </w:rPr>
      </w:pPr>
    </w:p>
    <w:p w14:paraId="48EAC712" w14:textId="7FB7F03F" w:rsidR="00AC34D5" w:rsidRPr="00654335"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654335">
        <w:rPr>
          <w:rFonts w:ascii="Calibri" w:eastAsia="Times New Roman" w:hAnsi="Calibri" w:cs="Calibri"/>
          <w:color w:val="000000"/>
          <w:sz w:val="22"/>
          <w:szCs w:val="22"/>
          <w:bdr w:val="none" w:sz="0" w:space="0" w:color="auto" w:frame="1"/>
          <w:lang w:eastAsia="en-CA"/>
        </w:rPr>
        <w:t>We have a process for handling requests for correction or amendments to health information. In the event that a complaint cannot be resolved, the Clinic Privacy Officer will advise the individual of the mechanism for referral of the complaint to the College of Physicians and Surgeons of Alberta, or the Office of the Information and Privacy Commissioner of Alberta.</w:t>
      </w:r>
    </w:p>
    <w:p w14:paraId="71E3C89D" w14:textId="77777777" w:rsidR="00AC34D5" w:rsidRPr="00654335" w:rsidRDefault="00AC34D5" w:rsidP="00AC34D5">
      <w:pPr>
        <w:shd w:val="clear" w:color="auto" w:fill="FFFFFF"/>
        <w:spacing w:after="0" w:line="240" w:lineRule="auto"/>
        <w:rPr>
          <w:rFonts w:ascii="Calibri" w:eastAsia="Times New Roman" w:hAnsi="Calibri" w:cs="Calibri"/>
          <w:color w:val="201F1E"/>
          <w:sz w:val="22"/>
          <w:szCs w:val="22"/>
          <w:lang w:eastAsia="en-CA"/>
        </w:rPr>
      </w:pPr>
      <w:r w:rsidRPr="00654335">
        <w:rPr>
          <w:rFonts w:ascii="Calibri" w:eastAsia="Times New Roman" w:hAnsi="Calibri" w:cs="Calibri"/>
          <w:color w:val="201F1E"/>
          <w:sz w:val="22"/>
          <w:szCs w:val="22"/>
          <w:lang w:eastAsia="en-CA"/>
        </w:rPr>
        <w:t> </w:t>
      </w:r>
    </w:p>
    <w:p w14:paraId="26F8000C" w14:textId="5E04BB51" w:rsidR="00480072" w:rsidRPr="007B13E4" w:rsidRDefault="00480072" w:rsidP="176BD158">
      <w:pPr>
        <w:shd w:val="clear" w:color="auto" w:fill="FFFFFF" w:themeFill="background1"/>
        <w:spacing w:after="0" w:line="240" w:lineRule="auto"/>
        <w:rPr>
          <w:rFonts w:ascii="Calibri" w:hAnsi="Calibri" w:cs="Calibri"/>
          <w:sz w:val="22"/>
          <w:szCs w:val="22"/>
        </w:rPr>
      </w:pPr>
    </w:p>
    <w:sectPr w:rsidR="00480072" w:rsidRPr="007B13E4" w:rsidSect="003D4350">
      <w:headerReference w:type="default" r:id="rId11"/>
      <w:headerReference w:type="first" r:id="rId12"/>
      <w:footerReference w:type="first" r:id="rId13"/>
      <w:pgSz w:w="12240" w:h="15840"/>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54F5" w14:textId="77777777" w:rsidR="00EC0D35" w:rsidRDefault="00EC0D35" w:rsidP="008A5BE5">
      <w:pPr>
        <w:spacing w:after="0" w:line="240" w:lineRule="auto"/>
      </w:pPr>
      <w:r>
        <w:separator/>
      </w:r>
    </w:p>
  </w:endnote>
  <w:endnote w:type="continuationSeparator" w:id="0">
    <w:p w14:paraId="605CF48B" w14:textId="77777777" w:rsidR="00EC0D35" w:rsidRDefault="00EC0D35" w:rsidP="008A5BE5">
      <w:pPr>
        <w:spacing w:after="0" w:line="240" w:lineRule="auto"/>
      </w:pPr>
      <w:r>
        <w:continuationSeparator/>
      </w:r>
    </w:p>
  </w:endnote>
  <w:endnote w:type="continuationNotice" w:id="1">
    <w:p w14:paraId="4E125ED7" w14:textId="77777777" w:rsidR="00EC0D35" w:rsidRDefault="00EC0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963764" w14:paraId="2DEFDB55" w14:textId="77777777" w:rsidTr="005906B8">
      <w:trPr>
        <w:jc w:val="right"/>
      </w:trPr>
      <w:tc>
        <w:tcPr>
          <w:tcW w:w="9176" w:type="dxa"/>
          <w:vAlign w:val="center"/>
        </w:tcPr>
        <w:p w14:paraId="303EE925" w14:textId="77777777" w:rsidR="00963764" w:rsidRDefault="00963764" w:rsidP="00963764">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7882F5D2" w14:textId="77777777" w:rsidR="00963764" w:rsidRPr="006E3E4F" w:rsidRDefault="00963764" w:rsidP="00963764">
          <w:pPr>
            <w:pStyle w:val="Footer"/>
            <w:ind w:left="-567"/>
            <w:rPr>
              <w:sz w:val="12"/>
              <w:szCs w:val="12"/>
            </w:rPr>
          </w:pPr>
        </w:p>
      </w:tc>
      <w:tc>
        <w:tcPr>
          <w:tcW w:w="468" w:type="dxa"/>
          <w:shd w:val="clear" w:color="auto" w:fill="DEB500" w:themeFill="accent2"/>
          <w:vAlign w:val="center"/>
        </w:tcPr>
        <w:p w14:paraId="531D8122" w14:textId="77777777" w:rsidR="00963764" w:rsidRDefault="00963764" w:rsidP="00963764">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36CEA28E" w14:textId="77777777" w:rsidR="00963764" w:rsidRDefault="0096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7641" w14:textId="77777777" w:rsidR="00EC0D35" w:rsidRDefault="00EC0D35" w:rsidP="008A5BE5">
      <w:pPr>
        <w:spacing w:after="0" w:line="240" w:lineRule="auto"/>
      </w:pPr>
      <w:r>
        <w:separator/>
      </w:r>
    </w:p>
  </w:footnote>
  <w:footnote w:type="continuationSeparator" w:id="0">
    <w:p w14:paraId="32AF8D80" w14:textId="77777777" w:rsidR="00EC0D35" w:rsidRDefault="00EC0D35" w:rsidP="008A5BE5">
      <w:pPr>
        <w:spacing w:after="0" w:line="240" w:lineRule="auto"/>
      </w:pPr>
      <w:r>
        <w:continuationSeparator/>
      </w:r>
    </w:p>
  </w:footnote>
  <w:footnote w:type="continuationNotice" w:id="1">
    <w:p w14:paraId="4D046482" w14:textId="77777777" w:rsidR="00EC0D35" w:rsidRDefault="00EC0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B064" w14:textId="1A24E07A" w:rsidR="00D717CE" w:rsidRPr="00D717CE" w:rsidRDefault="00D717CE">
    <w:pPr>
      <w:pStyle w:val="Header"/>
      <w:rPr>
        <w:lang w:val="en-US"/>
      </w:rPr>
    </w:pPr>
    <w:r w:rsidRPr="00D717CE">
      <w:rPr>
        <w:highlight w:val="yellow"/>
        <w:lang w:val="en-US"/>
      </w:rPr>
      <w:t>Insert Company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0F32" w14:textId="10845F09" w:rsidR="008A5BE5" w:rsidRDefault="002233F3">
    <w:pPr>
      <w:pStyle w:val="Header"/>
    </w:pPr>
    <w:r>
      <w:rPr>
        <w:noProof/>
      </w:rPr>
      <w:drawing>
        <wp:anchor distT="0" distB="0" distL="114300" distR="114300" simplePos="0" relativeHeight="251658240" behindDoc="0" locked="0" layoutInCell="1" allowOverlap="1" wp14:anchorId="413EA972" wp14:editId="1F462EB5">
          <wp:simplePos x="0" y="0"/>
          <wp:positionH relativeFrom="margin">
            <wp:align>right</wp:align>
          </wp:positionH>
          <wp:positionV relativeFrom="paragraph">
            <wp:posOffset>-143510</wp:posOffset>
          </wp:positionV>
          <wp:extent cx="1179221" cy="542925"/>
          <wp:effectExtent l="0" t="0" r="1905"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2A0"/>
    <w:multiLevelType w:val="hybridMultilevel"/>
    <w:tmpl w:val="79F2DD76"/>
    <w:lvl w:ilvl="0" w:tplc="10090001">
      <w:start w:val="1"/>
      <w:numFmt w:val="bullet"/>
      <w:lvlText w:val=""/>
      <w:lvlJc w:val="left"/>
      <w:pPr>
        <w:ind w:left="720" w:hanging="360"/>
      </w:pPr>
      <w:rPr>
        <w:rFonts w:ascii="Symbol" w:hAnsi="Symbol" w:hint="default"/>
      </w:rPr>
    </w:lvl>
    <w:lvl w:ilvl="1" w:tplc="FC0262BC">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71FFF"/>
    <w:multiLevelType w:val="hybridMultilevel"/>
    <w:tmpl w:val="BAF01366"/>
    <w:lvl w:ilvl="0" w:tplc="10090001">
      <w:start w:val="1"/>
      <w:numFmt w:val="bullet"/>
      <w:lvlText w:val=""/>
      <w:lvlJc w:val="left"/>
      <w:pPr>
        <w:ind w:left="947" w:hanging="590"/>
      </w:pPr>
      <w:rPr>
        <w:rFonts w:ascii="Symbol" w:hAnsi="Symbol" w:hint="default"/>
        <w:color w:val="00000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0D5A720E"/>
    <w:multiLevelType w:val="hybridMultilevel"/>
    <w:tmpl w:val="B33A6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0A3439"/>
    <w:multiLevelType w:val="hybridMultilevel"/>
    <w:tmpl w:val="7CCC43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495F42"/>
    <w:multiLevelType w:val="hybridMultilevel"/>
    <w:tmpl w:val="55EC955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5" w15:restartNumberingAfterBreak="0">
    <w:nsid w:val="17817414"/>
    <w:multiLevelType w:val="hybridMultilevel"/>
    <w:tmpl w:val="A4409528"/>
    <w:lvl w:ilvl="0" w:tplc="4ECA21A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B949C2"/>
    <w:multiLevelType w:val="hybridMultilevel"/>
    <w:tmpl w:val="D28A7A30"/>
    <w:lvl w:ilvl="0" w:tplc="EDC412EA">
      <w:start w:val="1"/>
      <w:numFmt w:val="bullet"/>
      <w:lvlText w:val=""/>
      <w:lvlJc w:val="left"/>
      <w:pPr>
        <w:ind w:left="720" w:hanging="360"/>
      </w:pPr>
      <w:rPr>
        <w:rFonts w:ascii="Symbol" w:hAnsi="Symbol" w:hint="default"/>
      </w:rPr>
    </w:lvl>
    <w:lvl w:ilvl="1" w:tplc="067E82D4">
      <w:start w:val="1"/>
      <w:numFmt w:val="bullet"/>
      <w:lvlText w:val="o"/>
      <w:lvlJc w:val="left"/>
      <w:pPr>
        <w:ind w:left="1440" w:hanging="360"/>
      </w:pPr>
      <w:rPr>
        <w:rFonts w:ascii="Courier New" w:hAnsi="Courier New" w:hint="default"/>
      </w:rPr>
    </w:lvl>
    <w:lvl w:ilvl="2" w:tplc="6FDA7D42">
      <w:start w:val="1"/>
      <w:numFmt w:val="bullet"/>
      <w:lvlText w:val=""/>
      <w:lvlJc w:val="left"/>
      <w:pPr>
        <w:ind w:left="2160" w:hanging="360"/>
      </w:pPr>
      <w:rPr>
        <w:rFonts w:ascii="Wingdings" w:hAnsi="Wingdings" w:hint="default"/>
      </w:rPr>
    </w:lvl>
    <w:lvl w:ilvl="3" w:tplc="D1FC34B4">
      <w:start w:val="1"/>
      <w:numFmt w:val="bullet"/>
      <w:lvlText w:val=""/>
      <w:lvlJc w:val="left"/>
      <w:pPr>
        <w:ind w:left="2880" w:hanging="360"/>
      </w:pPr>
      <w:rPr>
        <w:rFonts w:ascii="Symbol" w:hAnsi="Symbol" w:hint="default"/>
      </w:rPr>
    </w:lvl>
    <w:lvl w:ilvl="4" w:tplc="6DF4B8A0">
      <w:start w:val="1"/>
      <w:numFmt w:val="bullet"/>
      <w:lvlText w:val="o"/>
      <w:lvlJc w:val="left"/>
      <w:pPr>
        <w:ind w:left="3600" w:hanging="360"/>
      </w:pPr>
      <w:rPr>
        <w:rFonts w:ascii="Courier New" w:hAnsi="Courier New" w:hint="default"/>
      </w:rPr>
    </w:lvl>
    <w:lvl w:ilvl="5" w:tplc="503A4B22">
      <w:start w:val="1"/>
      <w:numFmt w:val="bullet"/>
      <w:lvlText w:val=""/>
      <w:lvlJc w:val="left"/>
      <w:pPr>
        <w:ind w:left="4320" w:hanging="360"/>
      </w:pPr>
      <w:rPr>
        <w:rFonts w:ascii="Wingdings" w:hAnsi="Wingdings" w:hint="default"/>
      </w:rPr>
    </w:lvl>
    <w:lvl w:ilvl="6" w:tplc="A67A2E7A">
      <w:start w:val="1"/>
      <w:numFmt w:val="bullet"/>
      <w:lvlText w:val=""/>
      <w:lvlJc w:val="left"/>
      <w:pPr>
        <w:ind w:left="5040" w:hanging="360"/>
      </w:pPr>
      <w:rPr>
        <w:rFonts w:ascii="Symbol" w:hAnsi="Symbol" w:hint="default"/>
      </w:rPr>
    </w:lvl>
    <w:lvl w:ilvl="7" w:tplc="8E1AF4EA">
      <w:start w:val="1"/>
      <w:numFmt w:val="bullet"/>
      <w:lvlText w:val="o"/>
      <w:lvlJc w:val="left"/>
      <w:pPr>
        <w:ind w:left="5760" w:hanging="360"/>
      </w:pPr>
      <w:rPr>
        <w:rFonts w:ascii="Courier New" w:hAnsi="Courier New" w:hint="default"/>
      </w:rPr>
    </w:lvl>
    <w:lvl w:ilvl="8" w:tplc="4CB2D7BE">
      <w:start w:val="1"/>
      <w:numFmt w:val="bullet"/>
      <w:lvlText w:val=""/>
      <w:lvlJc w:val="left"/>
      <w:pPr>
        <w:ind w:left="6480" w:hanging="360"/>
      </w:pPr>
      <w:rPr>
        <w:rFonts w:ascii="Wingdings" w:hAnsi="Wingdings" w:hint="default"/>
      </w:rPr>
    </w:lvl>
  </w:abstractNum>
  <w:abstractNum w:abstractNumId="7" w15:restartNumberingAfterBreak="0">
    <w:nsid w:val="25A602C1"/>
    <w:multiLevelType w:val="hybridMultilevel"/>
    <w:tmpl w:val="312CD5AA"/>
    <w:lvl w:ilvl="0" w:tplc="ECB8EABE">
      <w:numFmt w:val="bullet"/>
      <w:lvlText w:val="·"/>
      <w:lvlJc w:val="left"/>
      <w:pPr>
        <w:ind w:left="947" w:hanging="590"/>
      </w:pPr>
      <w:rPr>
        <w:rFonts w:ascii="Segoe UI Symbol" w:eastAsia="Times New Roman" w:hAnsi="Segoe UI Symbol" w:cs="Segoe UI" w:hint="default"/>
        <w:color w:val="000000"/>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8" w15:restartNumberingAfterBreak="0">
    <w:nsid w:val="25D92868"/>
    <w:multiLevelType w:val="hybridMultilevel"/>
    <w:tmpl w:val="3EB61D3E"/>
    <w:lvl w:ilvl="0" w:tplc="86A29C72">
      <w:start w:val="1"/>
      <w:numFmt w:val="decimal"/>
      <w:lvlText w:val="%1."/>
      <w:lvlJc w:val="left"/>
      <w:pPr>
        <w:ind w:left="720" w:hanging="360"/>
      </w:pPr>
      <w:rPr>
        <w:rFonts w:hint="default"/>
        <w:color w:val="00206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F56D67"/>
    <w:multiLevelType w:val="hybridMultilevel"/>
    <w:tmpl w:val="D41A6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15222C"/>
    <w:multiLevelType w:val="hybridMultilevel"/>
    <w:tmpl w:val="588A0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40496B"/>
    <w:multiLevelType w:val="hybridMultilevel"/>
    <w:tmpl w:val="EF66CBD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EF65C8"/>
    <w:multiLevelType w:val="hybridMultilevel"/>
    <w:tmpl w:val="E30288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029397A"/>
    <w:multiLevelType w:val="multilevel"/>
    <w:tmpl w:val="761A27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A621D7"/>
    <w:multiLevelType w:val="hybridMultilevel"/>
    <w:tmpl w:val="FFFFFFFF"/>
    <w:lvl w:ilvl="0" w:tplc="B650896A">
      <w:start w:val="1"/>
      <w:numFmt w:val="bullet"/>
      <w:lvlText w:val=""/>
      <w:lvlJc w:val="left"/>
      <w:pPr>
        <w:ind w:left="720" w:hanging="360"/>
      </w:pPr>
      <w:rPr>
        <w:rFonts w:ascii="Symbol" w:hAnsi="Symbol" w:hint="default"/>
      </w:rPr>
    </w:lvl>
    <w:lvl w:ilvl="1" w:tplc="1C7C4654">
      <w:start w:val="1"/>
      <w:numFmt w:val="bullet"/>
      <w:lvlText w:val="o"/>
      <w:lvlJc w:val="left"/>
      <w:pPr>
        <w:ind w:left="1440" w:hanging="360"/>
      </w:pPr>
      <w:rPr>
        <w:rFonts w:ascii="Courier New" w:hAnsi="Courier New" w:hint="default"/>
      </w:rPr>
    </w:lvl>
    <w:lvl w:ilvl="2" w:tplc="6C3252D8">
      <w:start w:val="1"/>
      <w:numFmt w:val="bullet"/>
      <w:lvlText w:val=""/>
      <w:lvlJc w:val="left"/>
      <w:pPr>
        <w:ind w:left="2160" w:hanging="360"/>
      </w:pPr>
      <w:rPr>
        <w:rFonts w:ascii="Wingdings" w:hAnsi="Wingdings" w:hint="default"/>
      </w:rPr>
    </w:lvl>
    <w:lvl w:ilvl="3" w:tplc="8CE6F9CA">
      <w:start w:val="1"/>
      <w:numFmt w:val="bullet"/>
      <w:lvlText w:val=""/>
      <w:lvlJc w:val="left"/>
      <w:pPr>
        <w:ind w:left="2880" w:hanging="360"/>
      </w:pPr>
      <w:rPr>
        <w:rFonts w:ascii="Symbol" w:hAnsi="Symbol" w:hint="default"/>
      </w:rPr>
    </w:lvl>
    <w:lvl w:ilvl="4" w:tplc="420AEE70">
      <w:start w:val="1"/>
      <w:numFmt w:val="bullet"/>
      <w:lvlText w:val="o"/>
      <w:lvlJc w:val="left"/>
      <w:pPr>
        <w:ind w:left="3600" w:hanging="360"/>
      </w:pPr>
      <w:rPr>
        <w:rFonts w:ascii="Courier New" w:hAnsi="Courier New" w:hint="default"/>
      </w:rPr>
    </w:lvl>
    <w:lvl w:ilvl="5" w:tplc="E11ED89A">
      <w:start w:val="1"/>
      <w:numFmt w:val="bullet"/>
      <w:lvlText w:val=""/>
      <w:lvlJc w:val="left"/>
      <w:pPr>
        <w:ind w:left="4320" w:hanging="360"/>
      </w:pPr>
      <w:rPr>
        <w:rFonts w:ascii="Wingdings" w:hAnsi="Wingdings" w:hint="default"/>
      </w:rPr>
    </w:lvl>
    <w:lvl w:ilvl="6" w:tplc="24309AE8">
      <w:start w:val="1"/>
      <w:numFmt w:val="bullet"/>
      <w:lvlText w:val=""/>
      <w:lvlJc w:val="left"/>
      <w:pPr>
        <w:ind w:left="5040" w:hanging="360"/>
      </w:pPr>
      <w:rPr>
        <w:rFonts w:ascii="Symbol" w:hAnsi="Symbol" w:hint="default"/>
      </w:rPr>
    </w:lvl>
    <w:lvl w:ilvl="7" w:tplc="35986BF0">
      <w:start w:val="1"/>
      <w:numFmt w:val="bullet"/>
      <w:lvlText w:val="o"/>
      <w:lvlJc w:val="left"/>
      <w:pPr>
        <w:ind w:left="5760" w:hanging="360"/>
      </w:pPr>
      <w:rPr>
        <w:rFonts w:ascii="Courier New" w:hAnsi="Courier New" w:hint="default"/>
      </w:rPr>
    </w:lvl>
    <w:lvl w:ilvl="8" w:tplc="786A17B4">
      <w:start w:val="1"/>
      <w:numFmt w:val="bullet"/>
      <w:lvlText w:val=""/>
      <w:lvlJc w:val="left"/>
      <w:pPr>
        <w:ind w:left="6480" w:hanging="360"/>
      </w:pPr>
      <w:rPr>
        <w:rFonts w:ascii="Wingdings" w:hAnsi="Wingdings" w:hint="default"/>
      </w:rPr>
    </w:lvl>
  </w:abstractNum>
  <w:abstractNum w:abstractNumId="15" w15:restartNumberingAfterBreak="0">
    <w:nsid w:val="42AC0EA3"/>
    <w:multiLevelType w:val="multilevel"/>
    <w:tmpl w:val="8B3619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795B14"/>
    <w:multiLevelType w:val="hybridMultilevel"/>
    <w:tmpl w:val="EFCAC2F8"/>
    <w:lvl w:ilvl="0" w:tplc="10090001">
      <w:start w:val="1"/>
      <w:numFmt w:val="bullet"/>
      <w:lvlText w:val=""/>
      <w:lvlJc w:val="left"/>
      <w:pPr>
        <w:ind w:left="1351" w:hanging="360"/>
      </w:pPr>
      <w:rPr>
        <w:rFonts w:ascii="Symbol" w:hAnsi="Symbol" w:hint="default"/>
      </w:rPr>
    </w:lvl>
    <w:lvl w:ilvl="1" w:tplc="10090003" w:tentative="1">
      <w:start w:val="1"/>
      <w:numFmt w:val="bullet"/>
      <w:lvlText w:val="o"/>
      <w:lvlJc w:val="left"/>
      <w:pPr>
        <w:ind w:left="2071" w:hanging="360"/>
      </w:pPr>
      <w:rPr>
        <w:rFonts w:ascii="Courier New" w:hAnsi="Courier New" w:cs="Courier New" w:hint="default"/>
      </w:rPr>
    </w:lvl>
    <w:lvl w:ilvl="2" w:tplc="10090005" w:tentative="1">
      <w:start w:val="1"/>
      <w:numFmt w:val="bullet"/>
      <w:lvlText w:val=""/>
      <w:lvlJc w:val="left"/>
      <w:pPr>
        <w:ind w:left="2791" w:hanging="360"/>
      </w:pPr>
      <w:rPr>
        <w:rFonts w:ascii="Wingdings" w:hAnsi="Wingdings" w:hint="default"/>
      </w:rPr>
    </w:lvl>
    <w:lvl w:ilvl="3" w:tplc="10090001" w:tentative="1">
      <w:start w:val="1"/>
      <w:numFmt w:val="bullet"/>
      <w:lvlText w:val=""/>
      <w:lvlJc w:val="left"/>
      <w:pPr>
        <w:ind w:left="3511" w:hanging="360"/>
      </w:pPr>
      <w:rPr>
        <w:rFonts w:ascii="Symbol" w:hAnsi="Symbol" w:hint="default"/>
      </w:rPr>
    </w:lvl>
    <w:lvl w:ilvl="4" w:tplc="10090003" w:tentative="1">
      <w:start w:val="1"/>
      <w:numFmt w:val="bullet"/>
      <w:lvlText w:val="o"/>
      <w:lvlJc w:val="left"/>
      <w:pPr>
        <w:ind w:left="4231" w:hanging="360"/>
      </w:pPr>
      <w:rPr>
        <w:rFonts w:ascii="Courier New" w:hAnsi="Courier New" w:cs="Courier New" w:hint="default"/>
      </w:rPr>
    </w:lvl>
    <w:lvl w:ilvl="5" w:tplc="10090005" w:tentative="1">
      <w:start w:val="1"/>
      <w:numFmt w:val="bullet"/>
      <w:lvlText w:val=""/>
      <w:lvlJc w:val="left"/>
      <w:pPr>
        <w:ind w:left="4951" w:hanging="360"/>
      </w:pPr>
      <w:rPr>
        <w:rFonts w:ascii="Wingdings" w:hAnsi="Wingdings" w:hint="default"/>
      </w:rPr>
    </w:lvl>
    <w:lvl w:ilvl="6" w:tplc="10090001" w:tentative="1">
      <w:start w:val="1"/>
      <w:numFmt w:val="bullet"/>
      <w:lvlText w:val=""/>
      <w:lvlJc w:val="left"/>
      <w:pPr>
        <w:ind w:left="5671" w:hanging="360"/>
      </w:pPr>
      <w:rPr>
        <w:rFonts w:ascii="Symbol" w:hAnsi="Symbol" w:hint="default"/>
      </w:rPr>
    </w:lvl>
    <w:lvl w:ilvl="7" w:tplc="10090003" w:tentative="1">
      <w:start w:val="1"/>
      <w:numFmt w:val="bullet"/>
      <w:lvlText w:val="o"/>
      <w:lvlJc w:val="left"/>
      <w:pPr>
        <w:ind w:left="6391" w:hanging="360"/>
      </w:pPr>
      <w:rPr>
        <w:rFonts w:ascii="Courier New" w:hAnsi="Courier New" w:cs="Courier New" w:hint="default"/>
      </w:rPr>
    </w:lvl>
    <w:lvl w:ilvl="8" w:tplc="10090005" w:tentative="1">
      <w:start w:val="1"/>
      <w:numFmt w:val="bullet"/>
      <w:lvlText w:val=""/>
      <w:lvlJc w:val="left"/>
      <w:pPr>
        <w:ind w:left="7111" w:hanging="360"/>
      </w:pPr>
      <w:rPr>
        <w:rFonts w:ascii="Wingdings" w:hAnsi="Wingdings" w:hint="default"/>
      </w:rPr>
    </w:lvl>
  </w:abstractNum>
  <w:abstractNum w:abstractNumId="17" w15:restartNumberingAfterBreak="0">
    <w:nsid w:val="47541E4B"/>
    <w:multiLevelType w:val="multilevel"/>
    <w:tmpl w:val="6A827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ascii="Palatino Linotype" w:hAnsi="Palatino Linotype" w:cs="Segoe UI" w:hint="default"/>
        <w:color w:val="262626"/>
        <w:sz w:val="3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653738"/>
    <w:multiLevelType w:val="multilevel"/>
    <w:tmpl w:val="39A60B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F350E0"/>
    <w:multiLevelType w:val="hybridMultilevel"/>
    <w:tmpl w:val="AE1C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915406"/>
    <w:multiLevelType w:val="multilevel"/>
    <w:tmpl w:val="506E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A522C5"/>
    <w:multiLevelType w:val="hybridMultilevel"/>
    <w:tmpl w:val="48C07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B025B9"/>
    <w:multiLevelType w:val="hybridMultilevel"/>
    <w:tmpl w:val="CDBE76D8"/>
    <w:lvl w:ilvl="0" w:tplc="C16012E6">
      <w:start w:val="1"/>
      <w:numFmt w:val="bullet"/>
      <w:lvlText w:val=""/>
      <w:lvlJc w:val="left"/>
      <w:pPr>
        <w:ind w:left="720" w:hanging="360"/>
      </w:pPr>
      <w:rPr>
        <w:rFonts w:ascii="Symbol" w:hAnsi="Symbol" w:hint="default"/>
      </w:rPr>
    </w:lvl>
    <w:lvl w:ilvl="1" w:tplc="6086740E">
      <w:start w:val="1"/>
      <w:numFmt w:val="bullet"/>
      <w:lvlText w:val="o"/>
      <w:lvlJc w:val="left"/>
      <w:pPr>
        <w:ind w:left="1440" w:hanging="360"/>
      </w:pPr>
      <w:rPr>
        <w:rFonts w:ascii="Courier New" w:hAnsi="Courier New" w:hint="default"/>
      </w:rPr>
    </w:lvl>
    <w:lvl w:ilvl="2" w:tplc="CC045EF8">
      <w:start w:val="1"/>
      <w:numFmt w:val="bullet"/>
      <w:lvlText w:val=""/>
      <w:lvlJc w:val="left"/>
      <w:pPr>
        <w:ind w:left="2160" w:hanging="360"/>
      </w:pPr>
      <w:rPr>
        <w:rFonts w:ascii="Wingdings" w:hAnsi="Wingdings" w:hint="default"/>
      </w:rPr>
    </w:lvl>
    <w:lvl w:ilvl="3" w:tplc="D8A4AB7E">
      <w:start w:val="1"/>
      <w:numFmt w:val="bullet"/>
      <w:lvlText w:val=""/>
      <w:lvlJc w:val="left"/>
      <w:pPr>
        <w:ind w:left="2880" w:hanging="360"/>
      </w:pPr>
      <w:rPr>
        <w:rFonts w:ascii="Symbol" w:hAnsi="Symbol" w:hint="default"/>
      </w:rPr>
    </w:lvl>
    <w:lvl w:ilvl="4" w:tplc="91503C14">
      <w:start w:val="1"/>
      <w:numFmt w:val="bullet"/>
      <w:lvlText w:val="o"/>
      <w:lvlJc w:val="left"/>
      <w:pPr>
        <w:ind w:left="3600" w:hanging="360"/>
      </w:pPr>
      <w:rPr>
        <w:rFonts w:ascii="Courier New" w:hAnsi="Courier New" w:hint="default"/>
      </w:rPr>
    </w:lvl>
    <w:lvl w:ilvl="5" w:tplc="21DAEB80">
      <w:start w:val="1"/>
      <w:numFmt w:val="bullet"/>
      <w:lvlText w:val=""/>
      <w:lvlJc w:val="left"/>
      <w:pPr>
        <w:ind w:left="4320" w:hanging="360"/>
      </w:pPr>
      <w:rPr>
        <w:rFonts w:ascii="Wingdings" w:hAnsi="Wingdings" w:hint="default"/>
      </w:rPr>
    </w:lvl>
    <w:lvl w:ilvl="6" w:tplc="2D42A728">
      <w:start w:val="1"/>
      <w:numFmt w:val="bullet"/>
      <w:lvlText w:val=""/>
      <w:lvlJc w:val="left"/>
      <w:pPr>
        <w:ind w:left="5040" w:hanging="360"/>
      </w:pPr>
      <w:rPr>
        <w:rFonts w:ascii="Symbol" w:hAnsi="Symbol" w:hint="default"/>
      </w:rPr>
    </w:lvl>
    <w:lvl w:ilvl="7" w:tplc="58EA5DC6">
      <w:start w:val="1"/>
      <w:numFmt w:val="bullet"/>
      <w:lvlText w:val="o"/>
      <w:lvlJc w:val="left"/>
      <w:pPr>
        <w:ind w:left="5760" w:hanging="360"/>
      </w:pPr>
      <w:rPr>
        <w:rFonts w:ascii="Courier New" w:hAnsi="Courier New" w:hint="default"/>
      </w:rPr>
    </w:lvl>
    <w:lvl w:ilvl="8" w:tplc="06D6B09A">
      <w:start w:val="1"/>
      <w:numFmt w:val="bullet"/>
      <w:lvlText w:val=""/>
      <w:lvlJc w:val="left"/>
      <w:pPr>
        <w:ind w:left="6480" w:hanging="360"/>
      </w:pPr>
      <w:rPr>
        <w:rFonts w:ascii="Wingdings" w:hAnsi="Wingdings" w:hint="default"/>
      </w:rPr>
    </w:lvl>
  </w:abstractNum>
  <w:abstractNum w:abstractNumId="23" w15:restartNumberingAfterBreak="0">
    <w:nsid w:val="6CE9666D"/>
    <w:multiLevelType w:val="hybridMultilevel"/>
    <w:tmpl w:val="FFFFFFFF"/>
    <w:lvl w:ilvl="0" w:tplc="66380F90">
      <w:start w:val="1"/>
      <w:numFmt w:val="bullet"/>
      <w:lvlText w:val=""/>
      <w:lvlJc w:val="left"/>
      <w:pPr>
        <w:ind w:left="720" w:hanging="360"/>
      </w:pPr>
      <w:rPr>
        <w:rFonts w:ascii="Symbol" w:hAnsi="Symbol" w:hint="default"/>
      </w:rPr>
    </w:lvl>
    <w:lvl w:ilvl="1" w:tplc="71461972">
      <w:start w:val="1"/>
      <w:numFmt w:val="bullet"/>
      <w:lvlText w:val="o"/>
      <w:lvlJc w:val="left"/>
      <w:pPr>
        <w:ind w:left="1440" w:hanging="360"/>
      </w:pPr>
      <w:rPr>
        <w:rFonts w:ascii="Courier New" w:hAnsi="Courier New" w:hint="default"/>
      </w:rPr>
    </w:lvl>
    <w:lvl w:ilvl="2" w:tplc="96A81828">
      <w:start w:val="1"/>
      <w:numFmt w:val="bullet"/>
      <w:lvlText w:val=""/>
      <w:lvlJc w:val="left"/>
      <w:pPr>
        <w:ind w:left="2160" w:hanging="360"/>
      </w:pPr>
      <w:rPr>
        <w:rFonts w:ascii="Wingdings" w:hAnsi="Wingdings" w:hint="default"/>
      </w:rPr>
    </w:lvl>
    <w:lvl w:ilvl="3" w:tplc="FE14FABC">
      <w:start w:val="1"/>
      <w:numFmt w:val="bullet"/>
      <w:lvlText w:val=""/>
      <w:lvlJc w:val="left"/>
      <w:pPr>
        <w:ind w:left="2880" w:hanging="360"/>
      </w:pPr>
      <w:rPr>
        <w:rFonts w:ascii="Symbol" w:hAnsi="Symbol" w:hint="default"/>
      </w:rPr>
    </w:lvl>
    <w:lvl w:ilvl="4" w:tplc="9BF8E936">
      <w:start w:val="1"/>
      <w:numFmt w:val="bullet"/>
      <w:lvlText w:val="o"/>
      <w:lvlJc w:val="left"/>
      <w:pPr>
        <w:ind w:left="3600" w:hanging="360"/>
      </w:pPr>
      <w:rPr>
        <w:rFonts w:ascii="Courier New" w:hAnsi="Courier New" w:hint="default"/>
      </w:rPr>
    </w:lvl>
    <w:lvl w:ilvl="5" w:tplc="5588D0A2">
      <w:start w:val="1"/>
      <w:numFmt w:val="bullet"/>
      <w:lvlText w:val=""/>
      <w:lvlJc w:val="left"/>
      <w:pPr>
        <w:ind w:left="4320" w:hanging="360"/>
      </w:pPr>
      <w:rPr>
        <w:rFonts w:ascii="Wingdings" w:hAnsi="Wingdings" w:hint="default"/>
      </w:rPr>
    </w:lvl>
    <w:lvl w:ilvl="6" w:tplc="4F7C9BFC">
      <w:start w:val="1"/>
      <w:numFmt w:val="bullet"/>
      <w:lvlText w:val=""/>
      <w:lvlJc w:val="left"/>
      <w:pPr>
        <w:ind w:left="5040" w:hanging="360"/>
      </w:pPr>
      <w:rPr>
        <w:rFonts w:ascii="Symbol" w:hAnsi="Symbol" w:hint="default"/>
      </w:rPr>
    </w:lvl>
    <w:lvl w:ilvl="7" w:tplc="BAFC0F30">
      <w:start w:val="1"/>
      <w:numFmt w:val="bullet"/>
      <w:lvlText w:val="o"/>
      <w:lvlJc w:val="left"/>
      <w:pPr>
        <w:ind w:left="5760" w:hanging="360"/>
      </w:pPr>
      <w:rPr>
        <w:rFonts w:ascii="Courier New" w:hAnsi="Courier New" w:hint="default"/>
      </w:rPr>
    </w:lvl>
    <w:lvl w:ilvl="8" w:tplc="0798D644">
      <w:start w:val="1"/>
      <w:numFmt w:val="bullet"/>
      <w:lvlText w:val=""/>
      <w:lvlJc w:val="left"/>
      <w:pPr>
        <w:ind w:left="6480" w:hanging="360"/>
      </w:pPr>
      <w:rPr>
        <w:rFonts w:ascii="Wingdings" w:hAnsi="Wingdings" w:hint="default"/>
      </w:rPr>
    </w:lvl>
  </w:abstractNum>
  <w:abstractNum w:abstractNumId="24" w15:restartNumberingAfterBreak="0">
    <w:nsid w:val="7F7E5735"/>
    <w:multiLevelType w:val="multilevel"/>
    <w:tmpl w:val="A68851D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hint="default"/>
        <w:b/>
        <w:i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923993306">
    <w:abstractNumId w:val="24"/>
  </w:num>
  <w:num w:numId="2" w16cid:durableId="759760464">
    <w:abstractNumId w:val="12"/>
  </w:num>
  <w:num w:numId="3" w16cid:durableId="96681378">
    <w:abstractNumId w:val="16"/>
  </w:num>
  <w:num w:numId="4" w16cid:durableId="1560093021">
    <w:abstractNumId w:val="17"/>
  </w:num>
  <w:num w:numId="5" w16cid:durableId="977031455">
    <w:abstractNumId w:val="20"/>
  </w:num>
  <w:num w:numId="6" w16cid:durableId="826750132">
    <w:abstractNumId w:val="2"/>
  </w:num>
  <w:num w:numId="7" w16cid:durableId="1310210989">
    <w:abstractNumId w:val="9"/>
  </w:num>
  <w:num w:numId="8" w16cid:durableId="1311059423">
    <w:abstractNumId w:val="0"/>
  </w:num>
  <w:num w:numId="9" w16cid:durableId="1690175337">
    <w:abstractNumId w:val="11"/>
  </w:num>
  <w:num w:numId="10" w16cid:durableId="654262527">
    <w:abstractNumId w:val="10"/>
  </w:num>
  <w:num w:numId="11" w16cid:durableId="438573539">
    <w:abstractNumId w:val="21"/>
  </w:num>
  <w:num w:numId="12" w16cid:durableId="1960410311">
    <w:abstractNumId w:val="5"/>
  </w:num>
  <w:num w:numId="13" w16cid:durableId="264273386">
    <w:abstractNumId w:val="19"/>
  </w:num>
  <w:num w:numId="14" w16cid:durableId="2035495535">
    <w:abstractNumId w:val="3"/>
  </w:num>
  <w:num w:numId="15" w16cid:durableId="1604221608">
    <w:abstractNumId w:val="15"/>
  </w:num>
  <w:num w:numId="16" w16cid:durableId="2084444639">
    <w:abstractNumId w:val="8"/>
  </w:num>
  <w:num w:numId="17" w16cid:durableId="399061569">
    <w:abstractNumId w:val="4"/>
  </w:num>
  <w:num w:numId="18" w16cid:durableId="1340035490">
    <w:abstractNumId w:val="7"/>
  </w:num>
  <w:num w:numId="19" w16cid:durableId="829515911">
    <w:abstractNumId w:val="1"/>
  </w:num>
  <w:num w:numId="20" w16cid:durableId="932981447">
    <w:abstractNumId w:val="6"/>
  </w:num>
  <w:num w:numId="21" w16cid:durableId="1152254090">
    <w:abstractNumId w:val="22"/>
  </w:num>
  <w:num w:numId="22" w16cid:durableId="237714366">
    <w:abstractNumId w:val="23"/>
  </w:num>
  <w:num w:numId="23" w16cid:durableId="686905208">
    <w:abstractNumId w:val="14"/>
  </w:num>
  <w:num w:numId="24" w16cid:durableId="1665010303">
    <w:abstractNumId w:val="13"/>
  </w:num>
  <w:num w:numId="25" w16cid:durableId="17742788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72"/>
    <w:rsid w:val="0001381B"/>
    <w:rsid w:val="0002656B"/>
    <w:rsid w:val="00035B39"/>
    <w:rsid w:val="000665BD"/>
    <w:rsid w:val="000725AC"/>
    <w:rsid w:val="000778D9"/>
    <w:rsid w:val="00083C56"/>
    <w:rsid w:val="000D66BA"/>
    <w:rsid w:val="0012451E"/>
    <w:rsid w:val="00127D72"/>
    <w:rsid w:val="00184176"/>
    <w:rsid w:val="00185895"/>
    <w:rsid w:val="001950FD"/>
    <w:rsid w:val="001E051A"/>
    <w:rsid w:val="002035C3"/>
    <w:rsid w:val="0021707C"/>
    <w:rsid w:val="002233F3"/>
    <w:rsid w:val="00231229"/>
    <w:rsid w:val="00234874"/>
    <w:rsid w:val="0025025E"/>
    <w:rsid w:val="002535FA"/>
    <w:rsid w:val="00256684"/>
    <w:rsid w:val="00267509"/>
    <w:rsid w:val="00276FF6"/>
    <w:rsid w:val="00283EB3"/>
    <w:rsid w:val="00292B62"/>
    <w:rsid w:val="002D018C"/>
    <w:rsid w:val="002D13CE"/>
    <w:rsid w:val="00302FE9"/>
    <w:rsid w:val="00305588"/>
    <w:rsid w:val="003177DF"/>
    <w:rsid w:val="00325AC5"/>
    <w:rsid w:val="00330A44"/>
    <w:rsid w:val="0034191D"/>
    <w:rsid w:val="00357106"/>
    <w:rsid w:val="00381DAA"/>
    <w:rsid w:val="003A08C0"/>
    <w:rsid w:val="003D4350"/>
    <w:rsid w:val="003F19CE"/>
    <w:rsid w:val="003F5BEC"/>
    <w:rsid w:val="00404D38"/>
    <w:rsid w:val="004100D2"/>
    <w:rsid w:val="004160FA"/>
    <w:rsid w:val="004711F4"/>
    <w:rsid w:val="00471BB3"/>
    <w:rsid w:val="00471DD1"/>
    <w:rsid w:val="00480072"/>
    <w:rsid w:val="004812D9"/>
    <w:rsid w:val="004B2968"/>
    <w:rsid w:val="004B2E24"/>
    <w:rsid w:val="004F52C6"/>
    <w:rsid w:val="00536B41"/>
    <w:rsid w:val="0055462B"/>
    <w:rsid w:val="0055565F"/>
    <w:rsid w:val="005718F9"/>
    <w:rsid w:val="005906B8"/>
    <w:rsid w:val="0059731C"/>
    <w:rsid w:val="005B4D99"/>
    <w:rsid w:val="005C2240"/>
    <w:rsid w:val="00602C97"/>
    <w:rsid w:val="00610BCC"/>
    <w:rsid w:val="00613E95"/>
    <w:rsid w:val="0061649B"/>
    <w:rsid w:val="00617817"/>
    <w:rsid w:val="00654335"/>
    <w:rsid w:val="006821F6"/>
    <w:rsid w:val="006A6D55"/>
    <w:rsid w:val="006A7D66"/>
    <w:rsid w:val="006B28D4"/>
    <w:rsid w:val="006C54F9"/>
    <w:rsid w:val="006F403E"/>
    <w:rsid w:val="00711F28"/>
    <w:rsid w:val="007164BC"/>
    <w:rsid w:val="007338E2"/>
    <w:rsid w:val="00734607"/>
    <w:rsid w:val="007425F0"/>
    <w:rsid w:val="0074487E"/>
    <w:rsid w:val="00750209"/>
    <w:rsid w:val="00763378"/>
    <w:rsid w:val="00781A42"/>
    <w:rsid w:val="0079048F"/>
    <w:rsid w:val="00795FBC"/>
    <w:rsid w:val="007A69A3"/>
    <w:rsid w:val="007B13E4"/>
    <w:rsid w:val="007C0E35"/>
    <w:rsid w:val="007C20EA"/>
    <w:rsid w:val="007D130F"/>
    <w:rsid w:val="008A5BE5"/>
    <w:rsid w:val="008B09C6"/>
    <w:rsid w:val="008B6945"/>
    <w:rsid w:val="008D60AF"/>
    <w:rsid w:val="008E2BED"/>
    <w:rsid w:val="008F38D5"/>
    <w:rsid w:val="008F7CCC"/>
    <w:rsid w:val="00903E25"/>
    <w:rsid w:val="00922ADD"/>
    <w:rsid w:val="00936D31"/>
    <w:rsid w:val="00963764"/>
    <w:rsid w:val="00975102"/>
    <w:rsid w:val="00994DA9"/>
    <w:rsid w:val="009972B4"/>
    <w:rsid w:val="00A26388"/>
    <w:rsid w:val="00AC1469"/>
    <w:rsid w:val="00AC34D5"/>
    <w:rsid w:val="00AF3E44"/>
    <w:rsid w:val="00B002BD"/>
    <w:rsid w:val="00B306C2"/>
    <w:rsid w:val="00B309EB"/>
    <w:rsid w:val="00B33C34"/>
    <w:rsid w:val="00B4136D"/>
    <w:rsid w:val="00B5438D"/>
    <w:rsid w:val="00B865F8"/>
    <w:rsid w:val="00BE74F5"/>
    <w:rsid w:val="00C211A1"/>
    <w:rsid w:val="00C36CAC"/>
    <w:rsid w:val="00C411D5"/>
    <w:rsid w:val="00C84944"/>
    <w:rsid w:val="00C93E2A"/>
    <w:rsid w:val="00CA0E22"/>
    <w:rsid w:val="00CA24F0"/>
    <w:rsid w:val="00CB2C80"/>
    <w:rsid w:val="00D029F1"/>
    <w:rsid w:val="00D100C9"/>
    <w:rsid w:val="00D11CD4"/>
    <w:rsid w:val="00D27079"/>
    <w:rsid w:val="00D4718E"/>
    <w:rsid w:val="00D717CE"/>
    <w:rsid w:val="00D720D1"/>
    <w:rsid w:val="00D77DC2"/>
    <w:rsid w:val="00D83C1D"/>
    <w:rsid w:val="00DA184F"/>
    <w:rsid w:val="00DA1A0C"/>
    <w:rsid w:val="00DB6E95"/>
    <w:rsid w:val="00DC6783"/>
    <w:rsid w:val="00DF2347"/>
    <w:rsid w:val="00E02348"/>
    <w:rsid w:val="00E06497"/>
    <w:rsid w:val="00E066B7"/>
    <w:rsid w:val="00E93DC8"/>
    <w:rsid w:val="00EC0D35"/>
    <w:rsid w:val="00ED0162"/>
    <w:rsid w:val="00EF1D4B"/>
    <w:rsid w:val="00F131D2"/>
    <w:rsid w:val="00F1608A"/>
    <w:rsid w:val="00F3481E"/>
    <w:rsid w:val="00FA15DD"/>
    <w:rsid w:val="00FD2800"/>
    <w:rsid w:val="00FF4FF7"/>
    <w:rsid w:val="03091A9E"/>
    <w:rsid w:val="08380D79"/>
    <w:rsid w:val="0AA6663A"/>
    <w:rsid w:val="0E519F77"/>
    <w:rsid w:val="166D5B20"/>
    <w:rsid w:val="176BD158"/>
    <w:rsid w:val="189E3E4D"/>
    <w:rsid w:val="1A78F7A0"/>
    <w:rsid w:val="1CB2CA83"/>
    <w:rsid w:val="1D650C31"/>
    <w:rsid w:val="1F17E236"/>
    <w:rsid w:val="1F68343A"/>
    <w:rsid w:val="2027A77F"/>
    <w:rsid w:val="255118A5"/>
    <w:rsid w:val="283977FA"/>
    <w:rsid w:val="2848056F"/>
    <w:rsid w:val="28B12DE7"/>
    <w:rsid w:val="28B39E91"/>
    <w:rsid w:val="28CE35D6"/>
    <w:rsid w:val="2B0B08B2"/>
    <w:rsid w:val="2CAFCF95"/>
    <w:rsid w:val="2D01D021"/>
    <w:rsid w:val="2F8AD72F"/>
    <w:rsid w:val="317BB8D4"/>
    <w:rsid w:val="3576244F"/>
    <w:rsid w:val="3ABF4825"/>
    <w:rsid w:val="3B6D74FD"/>
    <w:rsid w:val="3EC3354F"/>
    <w:rsid w:val="409FA498"/>
    <w:rsid w:val="42E0320D"/>
    <w:rsid w:val="43F91049"/>
    <w:rsid w:val="451CB124"/>
    <w:rsid w:val="45CFDF91"/>
    <w:rsid w:val="4C6D47A1"/>
    <w:rsid w:val="4C8903E7"/>
    <w:rsid w:val="514C9AF9"/>
    <w:rsid w:val="577CD552"/>
    <w:rsid w:val="583A5100"/>
    <w:rsid w:val="59962446"/>
    <w:rsid w:val="5AC07545"/>
    <w:rsid w:val="5CFA2717"/>
    <w:rsid w:val="60208E64"/>
    <w:rsid w:val="62001D1F"/>
    <w:rsid w:val="62D9EA34"/>
    <w:rsid w:val="6565287D"/>
    <w:rsid w:val="6B6B97E0"/>
    <w:rsid w:val="6E5DA73E"/>
    <w:rsid w:val="6F31B464"/>
    <w:rsid w:val="747ADC25"/>
    <w:rsid w:val="784E61DA"/>
    <w:rsid w:val="7FCF5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2972A"/>
  <w15:chartTrackingRefBased/>
  <w15:docId w15:val="{3D2F25D4-EA84-44B3-8AEA-CF3B5EDF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78"/>
  </w:style>
  <w:style w:type="paragraph" w:styleId="Heading1">
    <w:name w:val="heading 1"/>
    <w:basedOn w:val="Normal"/>
    <w:next w:val="Normal"/>
    <w:link w:val="Heading1Char"/>
    <w:uiPriority w:val="9"/>
    <w:qFormat/>
    <w:rsid w:val="00763378"/>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763378"/>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763378"/>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763378"/>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763378"/>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763378"/>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763378"/>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763378"/>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763378"/>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78"/>
    <w:rPr>
      <w:rFonts w:asciiTheme="majorHAnsi" w:eastAsiaTheme="majorEastAsia" w:hAnsiTheme="majorHAnsi" w:cstheme="majorBidi"/>
      <w:color w:val="262626" w:themeColor="text1" w:themeTint="D9"/>
      <w:sz w:val="32"/>
      <w:szCs w:val="40"/>
    </w:rPr>
  </w:style>
  <w:style w:type="paragraph" w:styleId="PlainText">
    <w:name w:val="Plain Text"/>
    <w:basedOn w:val="Normal"/>
    <w:link w:val="PlainTextChar"/>
    <w:uiPriority w:val="99"/>
    <w:rsid w:val="00127D72"/>
    <w:rPr>
      <w:rFonts w:ascii="Courier New" w:hAnsi="Courier New"/>
      <w:bCs/>
      <w:sz w:val="20"/>
      <w:szCs w:val="20"/>
    </w:rPr>
  </w:style>
  <w:style w:type="character" w:customStyle="1" w:styleId="PlainTextChar">
    <w:name w:val="Plain Text Char"/>
    <w:basedOn w:val="DefaultParagraphFont"/>
    <w:link w:val="PlainText"/>
    <w:uiPriority w:val="99"/>
    <w:rsid w:val="00127D72"/>
    <w:rPr>
      <w:rFonts w:ascii="Courier New" w:eastAsia="Times New Roman" w:hAnsi="Courier New" w:cs="Times New Roman"/>
      <w:bCs/>
      <w:sz w:val="20"/>
      <w:szCs w:val="20"/>
      <w:lang w:val="en-US" w:bidi="en-US"/>
    </w:rPr>
  </w:style>
  <w:style w:type="character" w:styleId="Hyperlink">
    <w:name w:val="Hyperlink"/>
    <w:uiPriority w:val="99"/>
    <w:rsid w:val="00127D72"/>
    <w:rPr>
      <w:color w:val="0000FF"/>
      <w:u w:val="single"/>
    </w:rPr>
  </w:style>
  <w:style w:type="paragraph" w:customStyle="1" w:styleId="paragraph">
    <w:name w:val="paragraph"/>
    <w:basedOn w:val="Normal"/>
    <w:rsid w:val="00A26388"/>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A26388"/>
  </w:style>
  <w:style w:type="character" w:customStyle="1" w:styleId="eop">
    <w:name w:val="eop"/>
    <w:basedOn w:val="DefaultParagraphFont"/>
    <w:rsid w:val="00A26388"/>
  </w:style>
  <w:style w:type="character" w:customStyle="1" w:styleId="pagebreaktextspan">
    <w:name w:val="pagebreaktextspan"/>
    <w:basedOn w:val="DefaultParagraphFont"/>
    <w:rsid w:val="00A26388"/>
  </w:style>
  <w:style w:type="character" w:customStyle="1" w:styleId="tabchar">
    <w:name w:val="tabchar"/>
    <w:basedOn w:val="DefaultParagraphFont"/>
    <w:rsid w:val="00A26388"/>
  </w:style>
  <w:style w:type="paragraph" w:styleId="ListParagraph">
    <w:name w:val="List Paragraph"/>
    <w:basedOn w:val="Normal"/>
    <w:uiPriority w:val="34"/>
    <w:qFormat/>
    <w:rsid w:val="00763378"/>
    <w:pPr>
      <w:ind w:left="720"/>
      <w:contextualSpacing/>
    </w:pPr>
  </w:style>
  <w:style w:type="paragraph" w:styleId="Header">
    <w:name w:val="header"/>
    <w:basedOn w:val="Normal"/>
    <w:link w:val="HeaderChar"/>
    <w:uiPriority w:val="99"/>
    <w:unhideWhenUsed/>
    <w:rsid w:val="008A5BE5"/>
    <w:pPr>
      <w:tabs>
        <w:tab w:val="center" w:pos="4680"/>
        <w:tab w:val="right" w:pos="9360"/>
      </w:tabs>
    </w:pPr>
  </w:style>
  <w:style w:type="character" w:customStyle="1" w:styleId="HeaderChar">
    <w:name w:val="Header Char"/>
    <w:basedOn w:val="DefaultParagraphFont"/>
    <w:link w:val="Header"/>
    <w:uiPriority w:val="99"/>
    <w:rsid w:val="008A5BE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8A5BE5"/>
    <w:pPr>
      <w:tabs>
        <w:tab w:val="center" w:pos="4680"/>
        <w:tab w:val="right" w:pos="9360"/>
      </w:tabs>
    </w:pPr>
  </w:style>
  <w:style w:type="character" w:customStyle="1" w:styleId="FooterChar">
    <w:name w:val="Footer Char"/>
    <w:basedOn w:val="DefaultParagraphFont"/>
    <w:link w:val="Footer"/>
    <w:uiPriority w:val="99"/>
    <w:rsid w:val="008A5BE5"/>
    <w:rPr>
      <w:rFonts w:ascii="Calibri" w:eastAsia="Times New Roman" w:hAnsi="Calibri" w:cs="Times New Roman"/>
      <w:sz w:val="24"/>
      <w:szCs w:val="24"/>
      <w:lang w:val="en-US" w:bidi="en-US"/>
    </w:rPr>
  </w:style>
  <w:style w:type="paragraph" w:styleId="Title">
    <w:name w:val="Title"/>
    <w:basedOn w:val="Normal"/>
    <w:next w:val="Normal"/>
    <w:link w:val="TitleChar"/>
    <w:uiPriority w:val="10"/>
    <w:qFormat/>
    <w:rsid w:val="0076337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63378"/>
    <w:rPr>
      <w:rFonts w:asciiTheme="majorHAnsi" w:eastAsiaTheme="majorEastAsia" w:hAnsiTheme="majorHAnsi" w:cstheme="majorBidi"/>
      <w:color w:val="262626" w:themeColor="text1" w:themeTint="D9"/>
      <w:sz w:val="96"/>
      <w:szCs w:val="96"/>
    </w:rPr>
  </w:style>
  <w:style w:type="character" w:customStyle="1" w:styleId="Heading2Char">
    <w:name w:val="Heading 2 Char"/>
    <w:basedOn w:val="DefaultParagraphFont"/>
    <w:link w:val="Heading2"/>
    <w:uiPriority w:val="9"/>
    <w:rsid w:val="00763378"/>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763378"/>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763378"/>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763378"/>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763378"/>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763378"/>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763378"/>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763378"/>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763378"/>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76337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63378"/>
    <w:rPr>
      <w:caps/>
      <w:color w:val="404040" w:themeColor="text1" w:themeTint="BF"/>
      <w:spacing w:val="20"/>
      <w:sz w:val="28"/>
      <w:szCs w:val="28"/>
    </w:rPr>
  </w:style>
  <w:style w:type="character" w:styleId="Strong">
    <w:name w:val="Strong"/>
    <w:basedOn w:val="DefaultParagraphFont"/>
    <w:uiPriority w:val="22"/>
    <w:qFormat/>
    <w:rsid w:val="00763378"/>
    <w:rPr>
      <w:b/>
      <w:bCs/>
    </w:rPr>
  </w:style>
  <w:style w:type="character" w:styleId="Emphasis">
    <w:name w:val="Emphasis"/>
    <w:basedOn w:val="DefaultParagraphFont"/>
    <w:uiPriority w:val="20"/>
    <w:qFormat/>
    <w:rsid w:val="00763378"/>
    <w:rPr>
      <w:i/>
      <w:iCs/>
      <w:color w:val="000000" w:themeColor="text1"/>
    </w:rPr>
  </w:style>
  <w:style w:type="paragraph" w:styleId="NoSpacing">
    <w:name w:val="No Spacing"/>
    <w:uiPriority w:val="1"/>
    <w:qFormat/>
    <w:rsid w:val="00763378"/>
    <w:pPr>
      <w:spacing w:after="0" w:line="240" w:lineRule="auto"/>
    </w:pPr>
  </w:style>
  <w:style w:type="paragraph" w:styleId="Quote">
    <w:name w:val="Quote"/>
    <w:basedOn w:val="Normal"/>
    <w:next w:val="Normal"/>
    <w:link w:val="QuoteChar"/>
    <w:uiPriority w:val="29"/>
    <w:qFormat/>
    <w:rsid w:val="0076337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6337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63378"/>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6337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63378"/>
    <w:rPr>
      <w:i/>
      <w:iCs/>
      <w:color w:val="595959" w:themeColor="text1" w:themeTint="A6"/>
    </w:rPr>
  </w:style>
  <w:style w:type="character" w:styleId="IntenseEmphasis">
    <w:name w:val="Intense Emphasis"/>
    <w:basedOn w:val="DefaultParagraphFont"/>
    <w:uiPriority w:val="21"/>
    <w:qFormat/>
    <w:rsid w:val="00763378"/>
    <w:rPr>
      <w:b/>
      <w:bCs/>
      <w:i/>
      <w:iCs/>
      <w:caps w:val="0"/>
      <w:smallCaps w:val="0"/>
      <w:strike w:val="0"/>
      <w:dstrike w:val="0"/>
      <w:color w:val="DEB500" w:themeColor="accent2"/>
    </w:rPr>
  </w:style>
  <w:style w:type="character" w:styleId="SubtleReference">
    <w:name w:val="Subtle Reference"/>
    <w:basedOn w:val="DefaultParagraphFont"/>
    <w:uiPriority w:val="31"/>
    <w:qFormat/>
    <w:rsid w:val="0076337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63378"/>
    <w:rPr>
      <w:b/>
      <w:bCs/>
      <w:caps w:val="0"/>
      <w:smallCaps/>
      <w:color w:val="auto"/>
      <w:spacing w:val="0"/>
      <w:u w:val="single"/>
    </w:rPr>
  </w:style>
  <w:style w:type="character" w:styleId="BookTitle">
    <w:name w:val="Book Title"/>
    <w:basedOn w:val="DefaultParagraphFont"/>
    <w:uiPriority w:val="33"/>
    <w:qFormat/>
    <w:rsid w:val="00763378"/>
    <w:rPr>
      <w:b/>
      <w:bCs/>
      <w:caps w:val="0"/>
      <w:smallCaps/>
      <w:spacing w:val="0"/>
    </w:rPr>
  </w:style>
  <w:style w:type="paragraph" w:styleId="TOCHeading">
    <w:name w:val="TOC Heading"/>
    <w:basedOn w:val="Heading1"/>
    <w:next w:val="Normal"/>
    <w:uiPriority w:val="39"/>
    <w:semiHidden/>
    <w:unhideWhenUsed/>
    <w:qFormat/>
    <w:rsid w:val="00763378"/>
    <w:pPr>
      <w:outlineLvl w:val="9"/>
    </w:pPr>
  </w:style>
  <w:style w:type="paragraph" w:styleId="NormalWeb">
    <w:name w:val="Normal (Web)"/>
    <w:basedOn w:val="Normal"/>
    <w:uiPriority w:val="99"/>
    <w:unhideWhenUsed/>
    <w:rsid w:val="004800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2D018C"/>
    <w:pPr>
      <w:spacing w:line="240" w:lineRule="auto"/>
    </w:pPr>
    <w:rPr>
      <w:sz w:val="20"/>
      <w:szCs w:val="20"/>
    </w:rPr>
  </w:style>
  <w:style w:type="character" w:customStyle="1" w:styleId="CommentTextChar">
    <w:name w:val="Comment Text Char"/>
    <w:basedOn w:val="DefaultParagraphFont"/>
    <w:link w:val="CommentText"/>
    <w:uiPriority w:val="99"/>
    <w:semiHidden/>
    <w:rsid w:val="002D018C"/>
    <w:rPr>
      <w:sz w:val="20"/>
      <w:szCs w:val="20"/>
    </w:rPr>
  </w:style>
  <w:style w:type="character" w:styleId="CommentReference">
    <w:name w:val="annotation reference"/>
    <w:basedOn w:val="DefaultParagraphFont"/>
    <w:uiPriority w:val="99"/>
    <w:semiHidden/>
    <w:unhideWhenUsed/>
    <w:rsid w:val="002D018C"/>
    <w:rPr>
      <w:sz w:val="16"/>
      <w:szCs w:val="16"/>
    </w:rPr>
  </w:style>
  <w:style w:type="paragraph" w:styleId="Revision">
    <w:name w:val="Revision"/>
    <w:hidden/>
    <w:uiPriority w:val="99"/>
    <w:semiHidden/>
    <w:rsid w:val="00994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448">
      <w:bodyDiv w:val="1"/>
      <w:marLeft w:val="0"/>
      <w:marRight w:val="0"/>
      <w:marTop w:val="0"/>
      <w:marBottom w:val="0"/>
      <w:divBdr>
        <w:top w:val="none" w:sz="0" w:space="0" w:color="auto"/>
        <w:left w:val="none" w:sz="0" w:space="0" w:color="auto"/>
        <w:bottom w:val="none" w:sz="0" w:space="0" w:color="auto"/>
        <w:right w:val="none" w:sz="0" w:space="0" w:color="auto"/>
      </w:divBdr>
    </w:div>
    <w:div w:id="696345387">
      <w:bodyDiv w:val="1"/>
      <w:marLeft w:val="0"/>
      <w:marRight w:val="0"/>
      <w:marTop w:val="0"/>
      <w:marBottom w:val="0"/>
      <w:divBdr>
        <w:top w:val="none" w:sz="0" w:space="0" w:color="auto"/>
        <w:left w:val="none" w:sz="0" w:space="0" w:color="auto"/>
        <w:bottom w:val="none" w:sz="0" w:space="0" w:color="auto"/>
        <w:right w:val="none" w:sz="0" w:space="0" w:color="auto"/>
      </w:divBdr>
    </w:div>
    <w:div w:id="1600599946">
      <w:bodyDiv w:val="1"/>
      <w:marLeft w:val="0"/>
      <w:marRight w:val="0"/>
      <w:marTop w:val="0"/>
      <w:marBottom w:val="0"/>
      <w:divBdr>
        <w:top w:val="none" w:sz="0" w:space="0" w:color="auto"/>
        <w:left w:val="none" w:sz="0" w:space="0" w:color="auto"/>
        <w:bottom w:val="none" w:sz="0" w:space="0" w:color="auto"/>
        <w:right w:val="none" w:sz="0" w:space="0" w:color="auto"/>
      </w:divBdr>
      <w:divsChild>
        <w:div w:id="1653212349">
          <w:marLeft w:val="0"/>
          <w:marRight w:val="0"/>
          <w:marTop w:val="0"/>
          <w:marBottom w:val="0"/>
          <w:divBdr>
            <w:top w:val="none" w:sz="0" w:space="0" w:color="auto"/>
            <w:left w:val="none" w:sz="0" w:space="0" w:color="auto"/>
            <w:bottom w:val="none" w:sz="0" w:space="0" w:color="auto"/>
            <w:right w:val="none" w:sz="0" w:space="0" w:color="auto"/>
          </w:divBdr>
          <w:divsChild>
            <w:div w:id="1631787538">
              <w:marLeft w:val="0"/>
              <w:marRight w:val="0"/>
              <w:marTop w:val="0"/>
              <w:marBottom w:val="0"/>
              <w:divBdr>
                <w:top w:val="none" w:sz="0" w:space="0" w:color="auto"/>
                <w:left w:val="none" w:sz="0" w:space="0" w:color="auto"/>
                <w:bottom w:val="none" w:sz="0" w:space="0" w:color="auto"/>
                <w:right w:val="none" w:sz="0" w:space="0" w:color="auto"/>
              </w:divBdr>
            </w:div>
            <w:div w:id="738591">
              <w:marLeft w:val="0"/>
              <w:marRight w:val="0"/>
              <w:marTop w:val="0"/>
              <w:marBottom w:val="0"/>
              <w:divBdr>
                <w:top w:val="none" w:sz="0" w:space="0" w:color="auto"/>
                <w:left w:val="none" w:sz="0" w:space="0" w:color="auto"/>
                <w:bottom w:val="none" w:sz="0" w:space="0" w:color="auto"/>
                <w:right w:val="none" w:sz="0" w:space="0" w:color="auto"/>
              </w:divBdr>
            </w:div>
          </w:divsChild>
        </w:div>
        <w:div w:id="855844325">
          <w:marLeft w:val="0"/>
          <w:marRight w:val="0"/>
          <w:marTop w:val="0"/>
          <w:marBottom w:val="0"/>
          <w:divBdr>
            <w:top w:val="none" w:sz="0" w:space="0" w:color="auto"/>
            <w:left w:val="none" w:sz="0" w:space="0" w:color="auto"/>
            <w:bottom w:val="none" w:sz="0" w:space="0" w:color="auto"/>
            <w:right w:val="none" w:sz="0" w:space="0" w:color="auto"/>
          </w:divBdr>
          <w:divsChild>
            <w:div w:id="20472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57676">
      <w:bodyDiv w:val="1"/>
      <w:marLeft w:val="0"/>
      <w:marRight w:val="0"/>
      <w:marTop w:val="0"/>
      <w:marBottom w:val="0"/>
      <w:divBdr>
        <w:top w:val="none" w:sz="0" w:space="0" w:color="auto"/>
        <w:left w:val="none" w:sz="0" w:space="0" w:color="auto"/>
        <w:bottom w:val="none" w:sz="0" w:space="0" w:color="auto"/>
        <w:right w:val="none" w:sz="0" w:space="0" w:color="auto"/>
      </w:divBdr>
      <w:divsChild>
        <w:div w:id="54162244">
          <w:marLeft w:val="0"/>
          <w:marRight w:val="0"/>
          <w:marTop w:val="0"/>
          <w:marBottom w:val="0"/>
          <w:divBdr>
            <w:top w:val="none" w:sz="0" w:space="0" w:color="auto"/>
            <w:left w:val="none" w:sz="0" w:space="0" w:color="auto"/>
            <w:bottom w:val="none" w:sz="0" w:space="0" w:color="auto"/>
            <w:right w:val="none" w:sz="0" w:space="0" w:color="auto"/>
          </w:divBdr>
        </w:div>
        <w:div w:id="75831529">
          <w:marLeft w:val="0"/>
          <w:marRight w:val="0"/>
          <w:marTop w:val="0"/>
          <w:marBottom w:val="0"/>
          <w:divBdr>
            <w:top w:val="none" w:sz="0" w:space="0" w:color="auto"/>
            <w:left w:val="none" w:sz="0" w:space="0" w:color="auto"/>
            <w:bottom w:val="none" w:sz="0" w:space="0" w:color="auto"/>
            <w:right w:val="none" w:sz="0" w:space="0" w:color="auto"/>
          </w:divBdr>
        </w:div>
        <w:div w:id="159926971">
          <w:marLeft w:val="0"/>
          <w:marRight w:val="0"/>
          <w:marTop w:val="0"/>
          <w:marBottom w:val="0"/>
          <w:divBdr>
            <w:top w:val="none" w:sz="0" w:space="0" w:color="auto"/>
            <w:left w:val="none" w:sz="0" w:space="0" w:color="auto"/>
            <w:bottom w:val="none" w:sz="0" w:space="0" w:color="auto"/>
            <w:right w:val="none" w:sz="0" w:space="0" w:color="auto"/>
          </w:divBdr>
        </w:div>
        <w:div w:id="312562876">
          <w:marLeft w:val="0"/>
          <w:marRight w:val="0"/>
          <w:marTop w:val="0"/>
          <w:marBottom w:val="0"/>
          <w:divBdr>
            <w:top w:val="none" w:sz="0" w:space="0" w:color="auto"/>
            <w:left w:val="none" w:sz="0" w:space="0" w:color="auto"/>
            <w:bottom w:val="none" w:sz="0" w:space="0" w:color="auto"/>
            <w:right w:val="none" w:sz="0" w:space="0" w:color="auto"/>
          </w:divBdr>
        </w:div>
        <w:div w:id="339743442">
          <w:marLeft w:val="0"/>
          <w:marRight w:val="0"/>
          <w:marTop w:val="0"/>
          <w:marBottom w:val="0"/>
          <w:divBdr>
            <w:top w:val="none" w:sz="0" w:space="0" w:color="auto"/>
            <w:left w:val="none" w:sz="0" w:space="0" w:color="auto"/>
            <w:bottom w:val="none" w:sz="0" w:space="0" w:color="auto"/>
            <w:right w:val="none" w:sz="0" w:space="0" w:color="auto"/>
          </w:divBdr>
        </w:div>
        <w:div w:id="581767473">
          <w:marLeft w:val="0"/>
          <w:marRight w:val="0"/>
          <w:marTop w:val="0"/>
          <w:marBottom w:val="0"/>
          <w:divBdr>
            <w:top w:val="none" w:sz="0" w:space="0" w:color="auto"/>
            <w:left w:val="none" w:sz="0" w:space="0" w:color="auto"/>
            <w:bottom w:val="none" w:sz="0" w:space="0" w:color="auto"/>
            <w:right w:val="none" w:sz="0" w:space="0" w:color="auto"/>
          </w:divBdr>
        </w:div>
        <w:div w:id="666329877">
          <w:marLeft w:val="0"/>
          <w:marRight w:val="0"/>
          <w:marTop w:val="0"/>
          <w:marBottom w:val="0"/>
          <w:divBdr>
            <w:top w:val="none" w:sz="0" w:space="0" w:color="auto"/>
            <w:left w:val="none" w:sz="0" w:space="0" w:color="auto"/>
            <w:bottom w:val="none" w:sz="0" w:space="0" w:color="auto"/>
            <w:right w:val="none" w:sz="0" w:space="0" w:color="auto"/>
          </w:divBdr>
          <w:divsChild>
            <w:div w:id="1258251938">
              <w:marLeft w:val="0"/>
              <w:marRight w:val="0"/>
              <w:marTop w:val="0"/>
              <w:marBottom w:val="0"/>
              <w:divBdr>
                <w:top w:val="none" w:sz="0" w:space="0" w:color="auto"/>
                <w:left w:val="none" w:sz="0" w:space="0" w:color="auto"/>
                <w:bottom w:val="none" w:sz="0" w:space="0" w:color="auto"/>
                <w:right w:val="none" w:sz="0" w:space="0" w:color="auto"/>
              </w:divBdr>
            </w:div>
            <w:div w:id="1635678137">
              <w:marLeft w:val="0"/>
              <w:marRight w:val="0"/>
              <w:marTop w:val="0"/>
              <w:marBottom w:val="0"/>
              <w:divBdr>
                <w:top w:val="none" w:sz="0" w:space="0" w:color="auto"/>
                <w:left w:val="none" w:sz="0" w:space="0" w:color="auto"/>
                <w:bottom w:val="none" w:sz="0" w:space="0" w:color="auto"/>
                <w:right w:val="none" w:sz="0" w:space="0" w:color="auto"/>
              </w:divBdr>
            </w:div>
            <w:div w:id="2062096485">
              <w:marLeft w:val="0"/>
              <w:marRight w:val="0"/>
              <w:marTop w:val="0"/>
              <w:marBottom w:val="0"/>
              <w:divBdr>
                <w:top w:val="none" w:sz="0" w:space="0" w:color="auto"/>
                <w:left w:val="none" w:sz="0" w:space="0" w:color="auto"/>
                <w:bottom w:val="none" w:sz="0" w:space="0" w:color="auto"/>
                <w:right w:val="none" w:sz="0" w:space="0" w:color="auto"/>
              </w:divBdr>
            </w:div>
          </w:divsChild>
        </w:div>
        <w:div w:id="775371230">
          <w:marLeft w:val="0"/>
          <w:marRight w:val="0"/>
          <w:marTop w:val="0"/>
          <w:marBottom w:val="0"/>
          <w:divBdr>
            <w:top w:val="none" w:sz="0" w:space="0" w:color="auto"/>
            <w:left w:val="none" w:sz="0" w:space="0" w:color="auto"/>
            <w:bottom w:val="none" w:sz="0" w:space="0" w:color="auto"/>
            <w:right w:val="none" w:sz="0" w:space="0" w:color="auto"/>
          </w:divBdr>
        </w:div>
        <w:div w:id="815102616">
          <w:marLeft w:val="0"/>
          <w:marRight w:val="0"/>
          <w:marTop w:val="0"/>
          <w:marBottom w:val="0"/>
          <w:divBdr>
            <w:top w:val="none" w:sz="0" w:space="0" w:color="auto"/>
            <w:left w:val="none" w:sz="0" w:space="0" w:color="auto"/>
            <w:bottom w:val="none" w:sz="0" w:space="0" w:color="auto"/>
            <w:right w:val="none" w:sz="0" w:space="0" w:color="auto"/>
          </w:divBdr>
        </w:div>
        <w:div w:id="830215103">
          <w:marLeft w:val="0"/>
          <w:marRight w:val="0"/>
          <w:marTop w:val="0"/>
          <w:marBottom w:val="0"/>
          <w:divBdr>
            <w:top w:val="none" w:sz="0" w:space="0" w:color="auto"/>
            <w:left w:val="none" w:sz="0" w:space="0" w:color="auto"/>
            <w:bottom w:val="none" w:sz="0" w:space="0" w:color="auto"/>
            <w:right w:val="none" w:sz="0" w:space="0" w:color="auto"/>
          </w:divBdr>
        </w:div>
        <w:div w:id="916207379">
          <w:marLeft w:val="0"/>
          <w:marRight w:val="0"/>
          <w:marTop w:val="0"/>
          <w:marBottom w:val="0"/>
          <w:divBdr>
            <w:top w:val="none" w:sz="0" w:space="0" w:color="auto"/>
            <w:left w:val="none" w:sz="0" w:space="0" w:color="auto"/>
            <w:bottom w:val="none" w:sz="0" w:space="0" w:color="auto"/>
            <w:right w:val="none" w:sz="0" w:space="0" w:color="auto"/>
          </w:divBdr>
        </w:div>
        <w:div w:id="1142504557">
          <w:marLeft w:val="0"/>
          <w:marRight w:val="0"/>
          <w:marTop w:val="0"/>
          <w:marBottom w:val="0"/>
          <w:divBdr>
            <w:top w:val="none" w:sz="0" w:space="0" w:color="auto"/>
            <w:left w:val="none" w:sz="0" w:space="0" w:color="auto"/>
            <w:bottom w:val="none" w:sz="0" w:space="0" w:color="auto"/>
            <w:right w:val="none" w:sz="0" w:space="0" w:color="auto"/>
          </w:divBdr>
        </w:div>
        <w:div w:id="1199783887">
          <w:marLeft w:val="0"/>
          <w:marRight w:val="0"/>
          <w:marTop w:val="0"/>
          <w:marBottom w:val="0"/>
          <w:divBdr>
            <w:top w:val="none" w:sz="0" w:space="0" w:color="auto"/>
            <w:left w:val="none" w:sz="0" w:space="0" w:color="auto"/>
            <w:bottom w:val="none" w:sz="0" w:space="0" w:color="auto"/>
            <w:right w:val="none" w:sz="0" w:space="0" w:color="auto"/>
          </w:divBdr>
        </w:div>
        <w:div w:id="1227379192">
          <w:marLeft w:val="0"/>
          <w:marRight w:val="0"/>
          <w:marTop w:val="0"/>
          <w:marBottom w:val="0"/>
          <w:divBdr>
            <w:top w:val="none" w:sz="0" w:space="0" w:color="auto"/>
            <w:left w:val="none" w:sz="0" w:space="0" w:color="auto"/>
            <w:bottom w:val="none" w:sz="0" w:space="0" w:color="auto"/>
            <w:right w:val="none" w:sz="0" w:space="0" w:color="auto"/>
          </w:divBdr>
        </w:div>
        <w:div w:id="1361585154">
          <w:marLeft w:val="0"/>
          <w:marRight w:val="0"/>
          <w:marTop w:val="0"/>
          <w:marBottom w:val="0"/>
          <w:divBdr>
            <w:top w:val="none" w:sz="0" w:space="0" w:color="auto"/>
            <w:left w:val="none" w:sz="0" w:space="0" w:color="auto"/>
            <w:bottom w:val="none" w:sz="0" w:space="0" w:color="auto"/>
            <w:right w:val="none" w:sz="0" w:space="0" w:color="auto"/>
          </w:divBdr>
        </w:div>
        <w:div w:id="1451320534">
          <w:marLeft w:val="0"/>
          <w:marRight w:val="0"/>
          <w:marTop w:val="0"/>
          <w:marBottom w:val="0"/>
          <w:divBdr>
            <w:top w:val="none" w:sz="0" w:space="0" w:color="auto"/>
            <w:left w:val="none" w:sz="0" w:space="0" w:color="auto"/>
            <w:bottom w:val="none" w:sz="0" w:space="0" w:color="auto"/>
            <w:right w:val="none" w:sz="0" w:space="0" w:color="auto"/>
          </w:divBdr>
        </w:div>
        <w:div w:id="1457720894">
          <w:marLeft w:val="0"/>
          <w:marRight w:val="0"/>
          <w:marTop w:val="0"/>
          <w:marBottom w:val="0"/>
          <w:divBdr>
            <w:top w:val="none" w:sz="0" w:space="0" w:color="auto"/>
            <w:left w:val="none" w:sz="0" w:space="0" w:color="auto"/>
            <w:bottom w:val="none" w:sz="0" w:space="0" w:color="auto"/>
            <w:right w:val="none" w:sz="0" w:space="0" w:color="auto"/>
          </w:divBdr>
        </w:div>
        <w:div w:id="1710252502">
          <w:marLeft w:val="0"/>
          <w:marRight w:val="0"/>
          <w:marTop w:val="0"/>
          <w:marBottom w:val="0"/>
          <w:divBdr>
            <w:top w:val="none" w:sz="0" w:space="0" w:color="auto"/>
            <w:left w:val="none" w:sz="0" w:space="0" w:color="auto"/>
            <w:bottom w:val="none" w:sz="0" w:space="0" w:color="auto"/>
            <w:right w:val="none" w:sz="0" w:space="0" w:color="auto"/>
          </w:divBdr>
        </w:div>
        <w:div w:id="1767577483">
          <w:marLeft w:val="0"/>
          <w:marRight w:val="0"/>
          <w:marTop w:val="0"/>
          <w:marBottom w:val="0"/>
          <w:divBdr>
            <w:top w:val="none" w:sz="0" w:space="0" w:color="auto"/>
            <w:left w:val="none" w:sz="0" w:space="0" w:color="auto"/>
            <w:bottom w:val="none" w:sz="0" w:space="0" w:color="auto"/>
            <w:right w:val="none" w:sz="0" w:space="0" w:color="auto"/>
          </w:divBdr>
        </w:div>
        <w:div w:id="1918250200">
          <w:marLeft w:val="0"/>
          <w:marRight w:val="0"/>
          <w:marTop w:val="0"/>
          <w:marBottom w:val="0"/>
          <w:divBdr>
            <w:top w:val="none" w:sz="0" w:space="0" w:color="auto"/>
            <w:left w:val="none" w:sz="0" w:space="0" w:color="auto"/>
            <w:bottom w:val="none" w:sz="0" w:space="0" w:color="auto"/>
            <w:right w:val="none" w:sz="0" w:space="0" w:color="auto"/>
          </w:divBdr>
        </w:div>
        <w:div w:id="2001149770">
          <w:marLeft w:val="0"/>
          <w:marRight w:val="0"/>
          <w:marTop w:val="0"/>
          <w:marBottom w:val="0"/>
          <w:divBdr>
            <w:top w:val="none" w:sz="0" w:space="0" w:color="auto"/>
            <w:left w:val="none" w:sz="0" w:space="0" w:color="auto"/>
            <w:bottom w:val="none" w:sz="0" w:space="0" w:color="auto"/>
            <w:right w:val="none" w:sz="0" w:space="0" w:color="auto"/>
          </w:divBdr>
        </w:div>
        <w:div w:id="2036150982">
          <w:marLeft w:val="0"/>
          <w:marRight w:val="0"/>
          <w:marTop w:val="0"/>
          <w:marBottom w:val="0"/>
          <w:divBdr>
            <w:top w:val="none" w:sz="0" w:space="0" w:color="auto"/>
            <w:left w:val="none" w:sz="0" w:space="0" w:color="auto"/>
            <w:bottom w:val="none" w:sz="0" w:space="0" w:color="auto"/>
            <w:right w:val="none" w:sz="0" w:space="0" w:color="auto"/>
          </w:divBdr>
        </w:div>
        <w:div w:id="2041391205">
          <w:marLeft w:val="0"/>
          <w:marRight w:val="0"/>
          <w:marTop w:val="0"/>
          <w:marBottom w:val="0"/>
          <w:divBdr>
            <w:top w:val="none" w:sz="0" w:space="0" w:color="auto"/>
            <w:left w:val="none" w:sz="0" w:space="0" w:color="auto"/>
            <w:bottom w:val="none" w:sz="0" w:space="0" w:color="auto"/>
            <w:right w:val="none" w:sz="0" w:space="0" w:color="auto"/>
          </w:divBdr>
        </w:div>
        <w:div w:id="2080245335">
          <w:marLeft w:val="0"/>
          <w:marRight w:val="0"/>
          <w:marTop w:val="0"/>
          <w:marBottom w:val="0"/>
          <w:divBdr>
            <w:top w:val="none" w:sz="0" w:space="0" w:color="auto"/>
            <w:left w:val="none" w:sz="0" w:space="0" w:color="auto"/>
            <w:bottom w:val="none" w:sz="0" w:space="0" w:color="auto"/>
            <w:right w:val="none" w:sz="0" w:space="0" w:color="auto"/>
          </w:divBdr>
        </w:div>
        <w:div w:id="2088528122">
          <w:marLeft w:val="0"/>
          <w:marRight w:val="0"/>
          <w:marTop w:val="0"/>
          <w:marBottom w:val="0"/>
          <w:divBdr>
            <w:top w:val="none" w:sz="0" w:space="0" w:color="auto"/>
            <w:left w:val="none" w:sz="0" w:space="0" w:color="auto"/>
            <w:bottom w:val="none" w:sz="0" w:space="0" w:color="auto"/>
            <w:right w:val="none" w:sz="0" w:space="0" w:color="auto"/>
          </w:divBdr>
          <w:divsChild>
            <w:div w:id="671765548">
              <w:marLeft w:val="0"/>
              <w:marRight w:val="0"/>
              <w:marTop w:val="0"/>
              <w:marBottom w:val="0"/>
              <w:divBdr>
                <w:top w:val="none" w:sz="0" w:space="0" w:color="auto"/>
                <w:left w:val="none" w:sz="0" w:space="0" w:color="auto"/>
                <w:bottom w:val="none" w:sz="0" w:space="0" w:color="auto"/>
                <w:right w:val="none" w:sz="0" w:space="0" w:color="auto"/>
              </w:divBdr>
            </w:div>
            <w:div w:id="969090401">
              <w:marLeft w:val="0"/>
              <w:marRight w:val="0"/>
              <w:marTop w:val="0"/>
              <w:marBottom w:val="0"/>
              <w:divBdr>
                <w:top w:val="none" w:sz="0" w:space="0" w:color="auto"/>
                <w:left w:val="none" w:sz="0" w:space="0" w:color="auto"/>
                <w:bottom w:val="none" w:sz="0" w:space="0" w:color="auto"/>
                <w:right w:val="none" w:sz="0" w:space="0" w:color="auto"/>
              </w:divBdr>
            </w:div>
            <w:div w:id="1338459730">
              <w:marLeft w:val="0"/>
              <w:marRight w:val="0"/>
              <w:marTop w:val="0"/>
              <w:marBottom w:val="0"/>
              <w:divBdr>
                <w:top w:val="none" w:sz="0" w:space="0" w:color="auto"/>
                <w:left w:val="none" w:sz="0" w:space="0" w:color="auto"/>
                <w:bottom w:val="none" w:sz="0" w:space="0" w:color="auto"/>
                <w:right w:val="none" w:sz="0" w:space="0" w:color="auto"/>
              </w:divBdr>
            </w:div>
            <w:div w:id="2113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lbertadoctors.org/leaders-partners/clinic-patient-privacy/privacy-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70c7c15-f45f-489e-a01e-bc9a9e5ca514">
      <UserInfo>
        <DisplayName>Jennifer Kreiner</DisplayName>
        <AccountId>120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FAB00-4C2D-43C7-921D-C48F310D4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C0306-DA54-4CD1-AAF7-513304D5C514}">
  <ds:schemaRefs>
    <ds:schemaRef ds:uri="http://schemas.microsoft.com/office/2006/metadata/properties"/>
    <ds:schemaRef ds:uri="http://schemas.microsoft.com/office/infopath/2007/PartnerControls"/>
    <ds:schemaRef ds:uri="170c7c15-f45f-489e-a01e-bc9a9e5ca514"/>
  </ds:schemaRefs>
</ds:datastoreItem>
</file>

<file path=customXml/itemProps3.xml><?xml version="1.0" encoding="utf-8"?>
<ds:datastoreItem xmlns:ds="http://schemas.openxmlformats.org/officeDocument/2006/customXml" ds:itemID="{8C41E672-73F3-4918-871D-CA9A9038E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Links>
    <vt:vector size="12" baseType="variant">
      <vt:variant>
        <vt:i4>3080313</vt:i4>
      </vt:variant>
      <vt:variant>
        <vt:i4>0</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Amaya Daley</cp:lastModifiedBy>
  <cp:revision>55</cp:revision>
  <dcterms:created xsi:type="dcterms:W3CDTF">2022-05-03T22:19:00Z</dcterms:created>
  <dcterms:modified xsi:type="dcterms:W3CDTF">2022-06-13T20:48:00Z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