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11BC8" w14:textId="77777777" w:rsidR="00327F3B" w:rsidRPr="0083498A" w:rsidRDefault="00DC7DDE" w:rsidP="00B65AA2">
      <w:pPr>
        <w:pStyle w:val="Heading1"/>
        <w:ind w:left="0"/>
        <w:jc w:val="both"/>
        <w:rPr>
          <w:rFonts w:asciiTheme="majorHAnsi" w:hAnsiTheme="majorHAnsi" w:cstheme="majorBidi"/>
          <w:color w:val="365F91" w:themeColor="accent1" w:themeShade="BF"/>
          <w:sz w:val="48"/>
          <w:szCs w:val="48"/>
        </w:rPr>
      </w:pPr>
      <w:bookmarkStart w:id="0" w:name="_Toc80873127"/>
      <w:r w:rsidRPr="0083498A">
        <w:rPr>
          <w:rFonts w:asciiTheme="majorHAnsi" w:hAnsiTheme="majorHAnsi" w:cstheme="majorBidi"/>
          <w:color w:val="365F91" w:themeColor="accent1" w:themeShade="BF"/>
          <w:sz w:val="48"/>
          <w:szCs w:val="48"/>
        </w:rPr>
        <w:t xml:space="preserve">Privacy &amp; Security </w:t>
      </w:r>
      <w:r w:rsidR="00C0162F" w:rsidRPr="0083498A">
        <w:rPr>
          <w:rFonts w:asciiTheme="majorHAnsi" w:hAnsiTheme="majorHAnsi" w:cstheme="majorBidi"/>
          <w:color w:val="365F91" w:themeColor="accent1" w:themeShade="BF"/>
          <w:sz w:val="48"/>
          <w:szCs w:val="48"/>
        </w:rPr>
        <w:t>Risk Assessment</w:t>
      </w:r>
    </w:p>
    <w:p w14:paraId="0BF3A3E5" w14:textId="77777777" w:rsidR="00ED15C5" w:rsidRPr="00B65AA2" w:rsidRDefault="0050289F" w:rsidP="00B65AA2">
      <w:pPr>
        <w:pStyle w:val="Heading1"/>
        <w:ind w:left="0"/>
        <w:jc w:val="both"/>
        <w:rPr>
          <w:rFonts w:asciiTheme="majorHAnsi" w:hAnsiTheme="majorHAnsi" w:cstheme="majorHAnsi"/>
          <w:sz w:val="24"/>
          <w:szCs w:val="24"/>
        </w:rPr>
      </w:pPr>
      <w:r w:rsidRPr="000F1488">
        <w:rPr>
          <w:rFonts w:asciiTheme="majorHAnsi" w:hAnsiTheme="majorHAnsi" w:cstheme="majorHAnsi"/>
          <w:color w:val="365F91" w:themeColor="accent1" w:themeShade="BF"/>
          <w:sz w:val="24"/>
          <w:szCs w:val="24"/>
        </w:rPr>
        <w:t>I</w:t>
      </w:r>
      <w:r w:rsidR="002E59A3" w:rsidRPr="000F1488">
        <w:rPr>
          <w:rFonts w:asciiTheme="majorHAnsi" w:hAnsiTheme="majorHAnsi" w:cstheme="majorHAnsi"/>
          <w:color w:val="365F91" w:themeColor="accent1" w:themeShade="BF"/>
        </w:rPr>
        <w:t>ntroduction</w:t>
      </w:r>
      <w:bookmarkEnd w:id="0"/>
    </w:p>
    <w:p w14:paraId="1CE352AC" w14:textId="7EA7CDBB" w:rsidR="00ED15C5" w:rsidRPr="00B65AA2" w:rsidRDefault="002E59A3" w:rsidP="1A9CB450">
      <w:pPr>
        <w:pBdr>
          <w:top w:val="nil"/>
          <w:left w:val="nil"/>
          <w:bottom w:val="nil"/>
          <w:right w:val="nil"/>
          <w:between w:val="nil"/>
        </w:pBdr>
        <w:spacing w:before="121"/>
        <w:ind w:right="489"/>
        <w:rPr>
          <w:rFonts w:asciiTheme="majorHAnsi" w:hAnsiTheme="majorHAnsi" w:cstheme="majorBidi"/>
          <w:color w:val="000000"/>
        </w:rPr>
      </w:pPr>
      <w:r w:rsidRPr="00145373">
        <w:rPr>
          <w:rFonts w:asciiTheme="majorHAnsi" w:hAnsiTheme="majorHAnsi" w:cstheme="majorBidi"/>
          <w:color w:val="000000" w:themeColor="text1"/>
          <w:sz w:val="24"/>
          <w:szCs w:val="24"/>
        </w:rPr>
        <w:t>Privacy and security</w:t>
      </w:r>
      <w:r w:rsidR="00701168" w:rsidRPr="00145373">
        <w:rPr>
          <w:rFonts w:asciiTheme="majorHAnsi" w:hAnsiTheme="majorHAnsi" w:cstheme="majorBidi"/>
          <w:color w:val="000000" w:themeColor="text1"/>
          <w:sz w:val="24"/>
          <w:szCs w:val="24"/>
        </w:rPr>
        <w:t xml:space="preserve"> risk </w:t>
      </w:r>
      <w:r w:rsidRPr="00145373">
        <w:rPr>
          <w:rFonts w:asciiTheme="majorHAnsi" w:hAnsiTheme="majorHAnsi" w:cstheme="majorBidi"/>
          <w:color w:val="000000" w:themeColor="text1"/>
          <w:sz w:val="24"/>
          <w:szCs w:val="24"/>
        </w:rPr>
        <w:t xml:space="preserve">assessments are conducted by clinics to determine if there are gaps in a clinic’s privacy and security policies, </w:t>
      </w:r>
      <w:proofErr w:type="gramStart"/>
      <w:r w:rsidRPr="00145373">
        <w:rPr>
          <w:rFonts w:asciiTheme="majorHAnsi" w:hAnsiTheme="majorHAnsi" w:cstheme="majorBidi"/>
          <w:color w:val="000000" w:themeColor="text1"/>
          <w:sz w:val="24"/>
          <w:szCs w:val="24"/>
        </w:rPr>
        <w:t>practices</w:t>
      </w:r>
      <w:proofErr w:type="gramEnd"/>
      <w:r w:rsidRPr="00145373">
        <w:rPr>
          <w:rFonts w:asciiTheme="majorHAnsi" w:hAnsiTheme="majorHAnsi" w:cstheme="majorBidi"/>
          <w:color w:val="000000" w:themeColor="text1"/>
          <w:sz w:val="24"/>
          <w:szCs w:val="24"/>
        </w:rPr>
        <w:t xml:space="preserve"> and procedures.</w:t>
      </w:r>
      <w:r w:rsidR="00B4071D" w:rsidRPr="00145373">
        <w:rPr>
          <w:rFonts w:asciiTheme="majorHAnsi" w:hAnsiTheme="majorHAnsi" w:cstheme="majorBidi"/>
          <w:color w:val="000000" w:themeColor="text1"/>
          <w:sz w:val="24"/>
          <w:szCs w:val="24"/>
        </w:rPr>
        <w:t xml:space="preserve"> It will help fulfil the custodians</w:t>
      </w:r>
      <w:r w:rsidR="00511993" w:rsidRPr="00145373">
        <w:rPr>
          <w:rFonts w:asciiTheme="majorHAnsi" w:hAnsiTheme="majorHAnsi" w:cstheme="majorBidi"/>
          <w:color w:val="000000" w:themeColor="text1"/>
          <w:sz w:val="24"/>
          <w:szCs w:val="24"/>
        </w:rPr>
        <w:t xml:space="preserve">’ obligations under the Alberta Health Information Act (HIA) to periodically </w:t>
      </w:r>
      <w:r w:rsidR="00E17316" w:rsidRPr="00145373">
        <w:rPr>
          <w:rFonts w:asciiTheme="majorHAnsi" w:hAnsiTheme="majorHAnsi" w:cstheme="majorBidi"/>
          <w:color w:val="000000" w:themeColor="text1"/>
          <w:sz w:val="24"/>
          <w:szCs w:val="24"/>
        </w:rPr>
        <w:t>ensure that proper safeguards for</w:t>
      </w:r>
      <w:r w:rsidR="00FB5158" w:rsidRPr="00145373">
        <w:rPr>
          <w:rFonts w:asciiTheme="majorHAnsi" w:hAnsiTheme="majorHAnsi" w:cstheme="majorBidi"/>
          <w:color w:val="000000" w:themeColor="text1"/>
          <w:sz w:val="24"/>
          <w:szCs w:val="24"/>
        </w:rPr>
        <w:t xml:space="preserve"> protecting information are in place.</w:t>
      </w:r>
      <w:r w:rsidR="00FB5158" w:rsidRPr="1A9CB450">
        <w:rPr>
          <w:rFonts w:asciiTheme="majorHAnsi" w:hAnsiTheme="majorHAnsi" w:cstheme="majorBidi"/>
          <w:color w:val="000000" w:themeColor="text1"/>
        </w:rPr>
        <w:t xml:space="preserve"> </w:t>
      </w:r>
    </w:p>
    <w:p w14:paraId="57E75917" w14:textId="77777777" w:rsidR="00ED15C5" w:rsidRDefault="00ED15C5" w:rsidP="00984A53">
      <w:pPr>
        <w:pBdr>
          <w:top w:val="nil"/>
          <w:left w:val="nil"/>
          <w:bottom w:val="nil"/>
          <w:right w:val="nil"/>
          <w:between w:val="nil"/>
        </w:pBdr>
        <w:spacing w:before="8"/>
        <w:jc w:val="both"/>
        <w:rPr>
          <w:rFonts w:asciiTheme="majorHAnsi" w:hAnsiTheme="majorHAnsi" w:cstheme="majorHAnsi"/>
          <w:color w:val="000000"/>
          <w:sz w:val="24"/>
          <w:szCs w:val="24"/>
        </w:rPr>
      </w:pPr>
    </w:p>
    <w:p w14:paraId="0B9555E7" w14:textId="77777777" w:rsidR="00E4259F" w:rsidRPr="00B65AA2" w:rsidRDefault="00E4259F" w:rsidP="00984A53">
      <w:pPr>
        <w:pBdr>
          <w:top w:val="nil"/>
          <w:left w:val="nil"/>
          <w:bottom w:val="nil"/>
          <w:right w:val="nil"/>
          <w:between w:val="nil"/>
        </w:pBdr>
        <w:spacing w:before="8"/>
        <w:jc w:val="both"/>
        <w:rPr>
          <w:rFonts w:asciiTheme="majorHAnsi" w:hAnsiTheme="majorHAnsi" w:cstheme="majorHAnsi"/>
          <w:color w:val="000000"/>
          <w:sz w:val="24"/>
          <w:szCs w:val="24"/>
        </w:rPr>
      </w:pPr>
    </w:p>
    <w:p w14:paraId="6151A191" w14:textId="77777777" w:rsidR="00ED15C5" w:rsidRPr="000F1488" w:rsidRDefault="002E59A3" w:rsidP="00B65AA2">
      <w:pPr>
        <w:pStyle w:val="Heading2"/>
        <w:ind w:left="0"/>
        <w:jc w:val="both"/>
        <w:rPr>
          <w:rFonts w:asciiTheme="majorHAnsi" w:hAnsiTheme="majorHAnsi" w:cstheme="majorHAnsi"/>
          <w:color w:val="365F91" w:themeColor="accent1" w:themeShade="BF"/>
          <w:sz w:val="28"/>
          <w:szCs w:val="28"/>
        </w:rPr>
      </w:pPr>
      <w:bookmarkStart w:id="1" w:name="_30j0zll" w:colFirst="0" w:colLast="0"/>
      <w:bookmarkStart w:id="2" w:name="_Toc80873128"/>
      <w:bookmarkEnd w:id="1"/>
      <w:r w:rsidRPr="000F1488">
        <w:rPr>
          <w:rFonts w:asciiTheme="majorHAnsi" w:hAnsiTheme="majorHAnsi" w:cstheme="majorHAnsi"/>
          <w:color w:val="365F91" w:themeColor="accent1" w:themeShade="BF"/>
          <w:sz w:val="28"/>
          <w:szCs w:val="28"/>
        </w:rPr>
        <w:t>Objectives</w:t>
      </w:r>
      <w:bookmarkEnd w:id="2"/>
    </w:p>
    <w:p w14:paraId="13B02C31" w14:textId="2EA7910A" w:rsidR="00ED15C5" w:rsidRPr="00145373" w:rsidRDefault="002E59A3" w:rsidP="4B7E2746">
      <w:pPr>
        <w:pBdr>
          <w:top w:val="nil"/>
          <w:left w:val="nil"/>
          <w:bottom w:val="nil"/>
          <w:right w:val="nil"/>
          <w:between w:val="nil"/>
        </w:pBdr>
        <w:spacing w:before="62" w:line="252" w:lineRule="auto"/>
        <w:rPr>
          <w:rFonts w:asciiTheme="majorHAnsi" w:hAnsiTheme="majorHAnsi" w:cstheme="majorBidi"/>
          <w:color w:val="000000"/>
          <w:sz w:val="24"/>
          <w:szCs w:val="24"/>
        </w:rPr>
      </w:pPr>
      <w:r w:rsidRPr="00145373">
        <w:rPr>
          <w:rFonts w:asciiTheme="majorHAnsi" w:hAnsiTheme="majorHAnsi" w:cstheme="majorBidi"/>
          <w:color w:val="000000" w:themeColor="text1"/>
          <w:sz w:val="24"/>
          <w:szCs w:val="24"/>
        </w:rPr>
        <w:t>The purpose of the privacy and security</w:t>
      </w:r>
      <w:r w:rsidR="00701168" w:rsidRPr="00145373">
        <w:rPr>
          <w:rFonts w:asciiTheme="majorHAnsi" w:hAnsiTheme="majorHAnsi" w:cstheme="majorBidi"/>
          <w:color w:val="000000" w:themeColor="text1"/>
          <w:sz w:val="24"/>
          <w:szCs w:val="24"/>
        </w:rPr>
        <w:t xml:space="preserve"> risk </w:t>
      </w:r>
      <w:r w:rsidRPr="00145373">
        <w:rPr>
          <w:rFonts w:asciiTheme="majorHAnsi" w:hAnsiTheme="majorHAnsi" w:cstheme="majorBidi"/>
          <w:color w:val="000000" w:themeColor="text1"/>
          <w:sz w:val="24"/>
          <w:szCs w:val="24"/>
        </w:rPr>
        <w:t xml:space="preserve">assessments </w:t>
      </w:r>
      <w:r w:rsidRPr="00145373">
        <w:rPr>
          <w:rFonts w:asciiTheme="majorHAnsi" w:hAnsiTheme="majorHAnsi" w:cstheme="majorBidi"/>
          <w:sz w:val="24"/>
          <w:szCs w:val="24"/>
        </w:rPr>
        <w:t>are</w:t>
      </w:r>
      <w:r w:rsidRPr="00145373">
        <w:rPr>
          <w:rFonts w:asciiTheme="majorHAnsi" w:hAnsiTheme="majorHAnsi" w:cstheme="majorBidi"/>
          <w:color w:val="000000" w:themeColor="text1"/>
          <w:sz w:val="24"/>
          <w:szCs w:val="24"/>
        </w:rPr>
        <w:t xml:space="preserve"> to:</w:t>
      </w:r>
    </w:p>
    <w:p w14:paraId="689C1895" w14:textId="08900C8D" w:rsidR="00ED15C5" w:rsidRPr="00145373" w:rsidRDefault="002E59A3" w:rsidP="1A9CB450">
      <w:pPr>
        <w:numPr>
          <w:ilvl w:val="0"/>
          <w:numId w:val="1"/>
        </w:numPr>
        <w:pBdr>
          <w:top w:val="nil"/>
          <w:left w:val="nil"/>
          <w:bottom w:val="nil"/>
          <w:right w:val="nil"/>
          <w:between w:val="nil"/>
        </w:pBdr>
        <w:tabs>
          <w:tab w:val="left" w:pos="820"/>
          <w:tab w:val="left" w:pos="821"/>
        </w:tabs>
        <w:ind w:left="567" w:right="493" w:firstLine="0"/>
        <w:rPr>
          <w:rFonts w:asciiTheme="majorHAnsi" w:hAnsiTheme="majorHAnsi" w:cstheme="majorBidi"/>
          <w:color w:val="000000"/>
          <w:sz w:val="24"/>
          <w:szCs w:val="24"/>
        </w:rPr>
      </w:pPr>
      <w:r w:rsidRPr="00145373">
        <w:rPr>
          <w:rFonts w:asciiTheme="majorHAnsi" w:hAnsiTheme="majorHAnsi" w:cstheme="majorBidi"/>
          <w:b/>
          <w:bCs/>
          <w:color w:val="000000" w:themeColor="text1"/>
          <w:sz w:val="24"/>
          <w:szCs w:val="24"/>
        </w:rPr>
        <w:t>Enable</w:t>
      </w:r>
      <w:r w:rsidRPr="00145373">
        <w:rPr>
          <w:rFonts w:asciiTheme="majorHAnsi" w:hAnsiTheme="majorHAnsi" w:cstheme="majorBidi"/>
          <w:color w:val="000000" w:themeColor="text1"/>
          <w:sz w:val="24"/>
          <w:szCs w:val="24"/>
        </w:rPr>
        <w:t xml:space="preserve"> a clinic to analyze its privacy and security policies, </w:t>
      </w:r>
      <w:proofErr w:type="gramStart"/>
      <w:r w:rsidR="00336FB7" w:rsidRPr="00145373">
        <w:rPr>
          <w:rFonts w:asciiTheme="majorHAnsi" w:hAnsiTheme="majorHAnsi" w:cstheme="majorBidi"/>
          <w:color w:val="000000" w:themeColor="text1"/>
          <w:sz w:val="24"/>
          <w:szCs w:val="24"/>
        </w:rPr>
        <w:t>procedures</w:t>
      </w:r>
      <w:proofErr w:type="gramEnd"/>
      <w:r w:rsidRPr="00145373">
        <w:rPr>
          <w:rFonts w:asciiTheme="majorHAnsi" w:hAnsiTheme="majorHAnsi" w:cstheme="majorBidi"/>
          <w:color w:val="000000" w:themeColor="text1"/>
          <w:sz w:val="24"/>
          <w:szCs w:val="24"/>
        </w:rPr>
        <w:t xml:space="preserve"> and practices.</w:t>
      </w:r>
    </w:p>
    <w:p w14:paraId="47680297" w14:textId="77777777" w:rsidR="00ED15C5" w:rsidRPr="00145373" w:rsidRDefault="002E59A3" w:rsidP="4B7E2746">
      <w:pPr>
        <w:numPr>
          <w:ilvl w:val="0"/>
          <w:numId w:val="1"/>
        </w:numPr>
        <w:pBdr>
          <w:top w:val="nil"/>
          <w:left w:val="nil"/>
          <w:bottom w:val="nil"/>
          <w:right w:val="nil"/>
          <w:between w:val="nil"/>
        </w:pBdr>
        <w:tabs>
          <w:tab w:val="left" w:pos="820"/>
          <w:tab w:val="left" w:pos="821"/>
        </w:tabs>
        <w:ind w:left="567" w:right="686" w:firstLine="0"/>
        <w:rPr>
          <w:rFonts w:asciiTheme="majorHAnsi" w:hAnsiTheme="majorHAnsi" w:cstheme="majorBidi"/>
          <w:color w:val="000000"/>
          <w:sz w:val="24"/>
          <w:szCs w:val="24"/>
        </w:rPr>
      </w:pPr>
      <w:r w:rsidRPr="00145373">
        <w:rPr>
          <w:rFonts w:asciiTheme="majorHAnsi" w:hAnsiTheme="majorHAnsi" w:cstheme="majorBidi"/>
          <w:b/>
          <w:bCs/>
          <w:color w:val="000000" w:themeColor="text1"/>
          <w:sz w:val="24"/>
          <w:szCs w:val="24"/>
        </w:rPr>
        <w:t>Identify</w:t>
      </w:r>
      <w:r w:rsidRPr="00145373">
        <w:rPr>
          <w:rFonts w:asciiTheme="majorHAnsi" w:hAnsiTheme="majorHAnsi" w:cstheme="majorBidi"/>
          <w:color w:val="000000" w:themeColor="text1"/>
          <w:sz w:val="24"/>
          <w:szCs w:val="24"/>
        </w:rPr>
        <w:t xml:space="preserve"> privacy</w:t>
      </w:r>
      <w:r w:rsidRPr="00145373">
        <w:rPr>
          <w:rFonts w:asciiTheme="majorHAnsi" w:hAnsiTheme="majorHAnsi" w:cstheme="majorBidi"/>
          <w:sz w:val="24"/>
          <w:szCs w:val="24"/>
        </w:rPr>
        <w:t xml:space="preserve"> and/or security </w:t>
      </w:r>
      <w:r w:rsidRPr="00145373">
        <w:rPr>
          <w:rFonts w:asciiTheme="majorHAnsi" w:hAnsiTheme="majorHAnsi" w:cstheme="majorBidi"/>
          <w:color w:val="000000" w:themeColor="text1"/>
          <w:sz w:val="24"/>
          <w:szCs w:val="24"/>
        </w:rPr>
        <w:t>risks and determine if clinic controls are in place to mitigate those risks.</w:t>
      </w:r>
    </w:p>
    <w:p w14:paraId="144A36D4" w14:textId="3A477DC5" w:rsidR="00AC6E2A" w:rsidRPr="001656CB" w:rsidRDefault="002E59A3" w:rsidP="4B7E2746">
      <w:pPr>
        <w:numPr>
          <w:ilvl w:val="0"/>
          <w:numId w:val="1"/>
        </w:numPr>
        <w:pBdr>
          <w:top w:val="nil"/>
          <w:left w:val="nil"/>
          <w:bottom w:val="nil"/>
          <w:right w:val="nil"/>
          <w:between w:val="nil"/>
        </w:pBdr>
        <w:tabs>
          <w:tab w:val="left" w:pos="820"/>
          <w:tab w:val="left" w:pos="821"/>
        </w:tabs>
        <w:ind w:left="567" w:right="258" w:firstLine="0"/>
        <w:rPr>
          <w:rFonts w:asciiTheme="majorHAnsi" w:hAnsiTheme="majorHAnsi" w:cstheme="majorBidi"/>
          <w:color w:val="000000"/>
          <w:sz w:val="24"/>
          <w:szCs w:val="24"/>
        </w:rPr>
      </w:pPr>
      <w:r w:rsidRPr="00145373">
        <w:rPr>
          <w:rFonts w:asciiTheme="majorHAnsi" w:hAnsiTheme="majorHAnsi" w:cstheme="majorBidi"/>
          <w:b/>
          <w:bCs/>
          <w:color w:val="000000" w:themeColor="text1"/>
          <w:sz w:val="24"/>
          <w:szCs w:val="24"/>
        </w:rPr>
        <w:t>Develop and implement</w:t>
      </w:r>
      <w:r w:rsidRPr="00145373">
        <w:rPr>
          <w:rFonts w:asciiTheme="majorHAnsi" w:hAnsiTheme="majorHAnsi" w:cstheme="majorBidi"/>
          <w:color w:val="000000" w:themeColor="text1"/>
          <w:sz w:val="24"/>
          <w:szCs w:val="24"/>
        </w:rPr>
        <w:t xml:space="preserve"> privacy and security improvements and controls where necessary to reduce clinic privacy and security risks.</w:t>
      </w:r>
    </w:p>
    <w:p w14:paraId="4E632BFB" w14:textId="77777777" w:rsidR="007E46D8" w:rsidRDefault="007E46D8" w:rsidP="4B7E2746">
      <w:pPr>
        <w:pBdr>
          <w:top w:val="nil"/>
          <w:left w:val="nil"/>
          <w:bottom w:val="nil"/>
          <w:right w:val="nil"/>
          <w:between w:val="nil"/>
        </w:pBdr>
        <w:tabs>
          <w:tab w:val="left" w:pos="820"/>
          <w:tab w:val="left" w:pos="821"/>
        </w:tabs>
        <w:ind w:right="258"/>
        <w:rPr>
          <w:rFonts w:asciiTheme="majorHAnsi" w:hAnsiTheme="majorHAnsi" w:cstheme="majorBidi"/>
          <w:color w:val="000000" w:themeColor="text1"/>
        </w:rPr>
      </w:pPr>
    </w:p>
    <w:p w14:paraId="2E003435" w14:textId="77777777" w:rsidR="00E4259F" w:rsidRDefault="00E4259F" w:rsidP="4B7E2746">
      <w:pPr>
        <w:pBdr>
          <w:top w:val="nil"/>
          <w:left w:val="nil"/>
          <w:bottom w:val="nil"/>
          <w:right w:val="nil"/>
          <w:between w:val="nil"/>
        </w:pBdr>
        <w:tabs>
          <w:tab w:val="left" w:pos="820"/>
          <w:tab w:val="left" w:pos="821"/>
        </w:tabs>
        <w:ind w:right="258"/>
        <w:rPr>
          <w:rFonts w:asciiTheme="majorHAnsi" w:hAnsiTheme="majorHAnsi" w:cstheme="majorBidi"/>
          <w:color w:val="000000" w:themeColor="text1"/>
        </w:rPr>
      </w:pPr>
    </w:p>
    <w:p w14:paraId="2C8093BC" w14:textId="52F7CFD6" w:rsidR="00991CE0" w:rsidRPr="00E4259F" w:rsidRDefault="007E46D8" w:rsidP="00E4259F">
      <w:pPr>
        <w:pStyle w:val="Heading2"/>
        <w:ind w:left="0"/>
        <w:jc w:val="both"/>
        <w:rPr>
          <w:rFonts w:asciiTheme="majorHAnsi" w:hAnsiTheme="majorHAnsi" w:cstheme="majorHAnsi"/>
          <w:color w:val="365F91" w:themeColor="accent1" w:themeShade="BF"/>
          <w:sz w:val="28"/>
          <w:szCs w:val="28"/>
        </w:rPr>
      </w:pPr>
      <w:r w:rsidRPr="00180563">
        <w:rPr>
          <w:rFonts w:asciiTheme="majorHAnsi" w:hAnsiTheme="majorHAnsi" w:cstheme="majorHAnsi"/>
          <w:color w:val="365F91" w:themeColor="accent1" w:themeShade="BF"/>
          <w:sz w:val="28"/>
          <w:szCs w:val="28"/>
        </w:rPr>
        <w:t>How to Use the Tool</w:t>
      </w:r>
    </w:p>
    <w:p w14:paraId="0ED387C2" w14:textId="51885DFA" w:rsidR="007E46D8" w:rsidRPr="00E042BB" w:rsidRDefault="007E46D8" w:rsidP="4B7E2746">
      <w:pPr>
        <w:pBdr>
          <w:top w:val="nil"/>
          <w:left w:val="nil"/>
          <w:bottom w:val="nil"/>
          <w:right w:val="nil"/>
          <w:between w:val="nil"/>
        </w:pBdr>
        <w:tabs>
          <w:tab w:val="left" w:pos="820"/>
          <w:tab w:val="left" w:pos="821"/>
        </w:tabs>
        <w:ind w:right="258"/>
        <w:rPr>
          <w:rFonts w:asciiTheme="majorHAnsi" w:hAnsiTheme="majorHAnsi" w:cstheme="majorBidi"/>
          <w:color w:val="000000" w:themeColor="text1"/>
          <w:sz w:val="24"/>
          <w:szCs w:val="24"/>
        </w:rPr>
      </w:pPr>
      <w:r w:rsidRPr="00E042BB">
        <w:rPr>
          <w:rFonts w:asciiTheme="majorHAnsi" w:hAnsiTheme="majorHAnsi" w:cstheme="majorBidi"/>
          <w:color w:val="000000" w:themeColor="text1"/>
          <w:sz w:val="24"/>
          <w:szCs w:val="24"/>
        </w:rPr>
        <w:t>Th</w:t>
      </w:r>
      <w:r w:rsidR="009E56A8">
        <w:rPr>
          <w:rFonts w:asciiTheme="majorHAnsi" w:hAnsiTheme="majorHAnsi" w:cstheme="majorBidi"/>
          <w:color w:val="000000" w:themeColor="text1"/>
          <w:sz w:val="24"/>
          <w:szCs w:val="24"/>
        </w:rPr>
        <w:t>is</w:t>
      </w:r>
      <w:r w:rsidRPr="00E042BB">
        <w:rPr>
          <w:rFonts w:asciiTheme="majorHAnsi" w:hAnsiTheme="majorHAnsi" w:cstheme="majorBidi"/>
          <w:color w:val="000000" w:themeColor="text1"/>
          <w:sz w:val="24"/>
          <w:szCs w:val="24"/>
        </w:rPr>
        <w:t xml:space="preserve"> tool </w:t>
      </w:r>
      <w:r w:rsidR="00FB5158" w:rsidRPr="00E042BB">
        <w:rPr>
          <w:rFonts w:asciiTheme="majorHAnsi" w:hAnsiTheme="majorHAnsi" w:cstheme="majorBidi"/>
          <w:color w:val="000000" w:themeColor="text1"/>
          <w:sz w:val="24"/>
          <w:szCs w:val="24"/>
        </w:rPr>
        <w:t>pr</w:t>
      </w:r>
      <w:r w:rsidR="001555C4" w:rsidRPr="00E042BB">
        <w:rPr>
          <w:rFonts w:asciiTheme="majorHAnsi" w:hAnsiTheme="majorHAnsi" w:cstheme="majorBidi"/>
          <w:color w:val="000000" w:themeColor="text1"/>
          <w:sz w:val="24"/>
          <w:szCs w:val="24"/>
        </w:rPr>
        <w:t>esents a series of risks and questions that will help</w:t>
      </w:r>
      <w:r w:rsidR="00985BB2" w:rsidRPr="00E042BB">
        <w:rPr>
          <w:rFonts w:asciiTheme="majorHAnsi" w:hAnsiTheme="majorHAnsi" w:cstheme="majorBidi"/>
          <w:color w:val="000000" w:themeColor="text1"/>
          <w:sz w:val="24"/>
          <w:szCs w:val="24"/>
        </w:rPr>
        <w:t xml:space="preserve"> the</w:t>
      </w:r>
      <w:r w:rsidR="001555C4" w:rsidRPr="00E042BB">
        <w:rPr>
          <w:rFonts w:asciiTheme="majorHAnsi" w:hAnsiTheme="majorHAnsi" w:cstheme="majorBidi"/>
          <w:color w:val="000000" w:themeColor="text1"/>
          <w:sz w:val="24"/>
          <w:szCs w:val="24"/>
        </w:rPr>
        <w:t xml:space="preserve"> clinic </w:t>
      </w:r>
      <w:r w:rsidRPr="00E042BB">
        <w:rPr>
          <w:rFonts w:asciiTheme="majorHAnsi" w:hAnsiTheme="majorHAnsi" w:cstheme="majorBidi"/>
          <w:color w:val="000000" w:themeColor="text1"/>
          <w:sz w:val="24"/>
          <w:szCs w:val="24"/>
        </w:rPr>
        <w:t>determine if key privacy risks</w:t>
      </w:r>
      <w:r w:rsidR="00E042BB" w:rsidRPr="00E042BB">
        <w:rPr>
          <w:rFonts w:asciiTheme="majorHAnsi" w:hAnsiTheme="majorHAnsi" w:cstheme="majorBidi"/>
          <w:color w:val="000000" w:themeColor="text1"/>
          <w:sz w:val="24"/>
          <w:szCs w:val="24"/>
        </w:rPr>
        <w:t xml:space="preserve"> are being addressed</w:t>
      </w:r>
      <w:r w:rsidR="003B280D" w:rsidRPr="00E042BB">
        <w:rPr>
          <w:rFonts w:asciiTheme="majorHAnsi" w:hAnsiTheme="majorHAnsi" w:cstheme="majorBidi"/>
          <w:color w:val="000000" w:themeColor="text1"/>
          <w:sz w:val="24"/>
          <w:szCs w:val="24"/>
        </w:rPr>
        <w:t>. The risks are organized under:</w:t>
      </w:r>
    </w:p>
    <w:p w14:paraId="301B3E43" w14:textId="77777777" w:rsidR="00462EF2" w:rsidRDefault="00462EF2" w:rsidP="4B7E2746">
      <w:pPr>
        <w:pBdr>
          <w:top w:val="nil"/>
          <w:left w:val="nil"/>
          <w:bottom w:val="nil"/>
          <w:right w:val="nil"/>
          <w:between w:val="nil"/>
        </w:pBdr>
        <w:tabs>
          <w:tab w:val="left" w:pos="820"/>
          <w:tab w:val="left" w:pos="821"/>
        </w:tabs>
        <w:ind w:right="258"/>
        <w:rPr>
          <w:rFonts w:asciiTheme="majorHAnsi" w:hAnsiTheme="majorHAnsi" w:cstheme="majorBidi"/>
          <w:color w:val="000000" w:themeColor="text1"/>
        </w:rPr>
      </w:pPr>
    </w:p>
    <w:p w14:paraId="63C73AE3" w14:textId="77777777" w:rsidR="00462EF2" w:rsidRPr="00057A33" w:rsidRDefault="00462EF2" w:rsidP="007558AB">
      <w:pPr>
        <w:pStyle w:val="ListParagraph"/>
        <w:numPr>
          <w:ilvl w:val="0"/>
          <w:numId w:val="6"/>
        </w:numPr>
        <w:tabs>
          <w:tab w:val="left" w:pos="821"/>
        </w:tabs>
        <w:spacing w:line="242" w:lineRule="auto"/>
        <w:ind w:right="199"/>
        <w:jc w:val="both"/>
        <w:rPr>
          <w:b/>
          <w:bCs/>
          <w:color w:val="365F91" w:themeColor="accent1" w:themeShade="BF"/>
          <w:sz w:val="24"/>
          <w:szCs w:val="24"/>
        </w:rPr>
      </w:pPr>
      <w:r w:rsidRPr="00057A33">
        <w:rPr>
          <w:rFonts w:asciiTheme="majorHAnsi" w:hAnsiTheme="majorHAnsi" w:cstheme="majorBidi"/>
          <w:b/>
          <w:bCs/>
          <w:color w:val="365F91" w:themeColor="accent1" w:themeShade="BF"/>
          <w:sz w:val="24"/>
          <w:szCs w:val="24"/>
        </w:rPr>
        <w:t xml:space="preserve">Physical Environment Risks &amp; Physical Safeguards </w:t>
      </w:r>
    </w:p>
    <w:p w14:paraId="4C6545D0" w14:textId="77777777" w:rsidR="00462EF2" w:rsidRPr="00057A33" w:rsidRDefault="00462EF2" w:rsidP="007558AB">
      <w:pPr>
        <w:pStyle w:val="ListParagraph"/>
        <w:numPr>
          <w:ilvl w:val="0"/>
          <w:numId w:val="6"/>
        </w:numPr>
        <w:rPr>
          <w:b/>
          <w:bCs/>
          <w:color w:val="E36C0A" w:themeColor="accent6" w:themeShade="BF"/>
          <w:sz w:val="24"/>
          <w:szCs w:val="24"/>
        </w:rPr>
      </w:pPr>
      <w:r w:rsidRPr="00057A33">
        <w:rPr>
          <w:rFonts w:asciiTheme="majorHAnsi" w:hAnsiTheme="majorHAnsi" w:cstheme="majorBidi"/>
          <w:b/>
          <w:bCs/>
          <w:color w:val="E36C0A" w:themeColor="accent6" w:themeShade="BF"/>
          <w:sz w:val="24"/>
          <w:szCs w:val="24"/>
        </w:rPr>
        <w:t xml:space="preserve">People Risks &amp; Administrative Safeguards </w:t>
      </w:r>
    </w:p>
    <w:p w14:paraId="4C149FE4" w14:textId="444A0136" w:rsidR="007558AB" w:rsidRPr="00057A33" w:rsidRDefault="00462EF2" w:rsidP="00462EF2">
      <w:pPr>
        <w:pStyle w:val="ListParagraph"/>
        <w:numPr>
          <w:ilvl w:val="0"/>
          <w:numId w:val="6"/>
        </w:numPr>
        <w:rPr>
          <w:b/>
          <w:bCs/>
          <w:color w:val="5F497A" w:themeColor="accent4" w:themeShade="BF"/>
          <w:sz w:val="24"/>
          <w:szCs w:val="24"/>
        </w:rPr>
      </w:pPr>
      <w:r w:rsidRPr="00057A33">
        <w:rPr>
          <w:rFonts w:asciiTheme="majorHAnsi" w:hAnsiTheme="majorHAnsi" w:cstheme="majorBidi"/>
          <w:b/>
          <w:bCs/>
          <w:color w:val="5F497A" w:themeColor="accent4" w:themeShade="BF"/>
          <w:sz w:val="24"/>
          <w:szCs w:val="24"/>
        </w:rPr>
        <w:t>Technology Risks &amp; Technical Safeguards</w:t>
      </w:r>
    </w:p>
    <w:p w14:paraId="023239AA" w14:textId="77777777" w:rsidR="00462EF2" w:rsidRDefault="00462EF2" w:rsidP="00142BC5">
      <w:pPr>
        <w:pBdr>
          <w:top w:val="nil"/>
          <w:left w:val="nil"/>
          <w:bottom w:val="nil"/>
          <w:right w:val="nil"/>
          <w:between w:val="nil"/>
        </w:pBdr>
        <w:tabs>
          <w:tab w:val="left" w:pos="820"/>
          <w:tab w:val="left" w:pos="821"/>
        </w:tabs>
        <w:ind w:right="258"/>
        <w:rPr>
          <w:rFonts w:asciiTheme="majorHAnsi" w:hAnsiTheme="majorHAnsi" w:cstheme="majorHAnsi"/>
          <w:sz w:val="24"/>
          <w:szCs w:val="24"/>
        </w:rPr>
      </w:pPr>
    </w:p>
    <w:p w14:paraId="7171AA3C" w14:textId="17EADEC3" w:rsidR="00142BC5" w:rsidRDefault="00BC26E1" w:rsidP="00142BC5">
      <w:pPr>
        <w:pBdr>
          <w:top w:val="nil"/>
          <w:left w:val="nil"/>
          <w:bottom w:val="nil"/>
          <w:right w:val="nil"/>
          <w:between w:val="nil"/>
        </w:pBdr>
        <w:tabs>
          <w:tab w:val="left" w:pos="820"/>
          <w:tab w:val="left" w:pos="821"/>
        </w:tabs>
        <w:ind w:right="258"/>
        <w:rPr>
          <w:rFonts w:asciiTheme="majorHAnsi" w:hAnsiTheme="majorHAnsi" w:cstheme="majorBidi"/>
          <w:color w:val="000000" w:themeColor="text1"/>
        </w:rPr>
      </w:pPr>
      <w:r w:rsidRPr="002D73A2">
        <w:rPr>
          <w:rFonts w:asciiTheme="majorHAnsi" w:hAnsiTheme="majorHAnsi" w:cstheme="majorHAnsi"/>
          <w:sz w:val="24"/>
          <w:szCs w:val="24"/>
        </w:rPr>
        <w:t xml:space="preserve">Guidance about what risk you are </w:t>
      </w:r>
      <w:proofErr w:type="gramStart"/>
      <w:r w:rsidR="00473A8B" w:rsidRPr="002D73A2">
        <w:rPr>
          <w:rFonts w:asciiTheme="majorHAnsi" w:hAnsiTheme="majorHAnsi" w:cstheme="majorHAnsi"/>
          <w:sz w:val="24"/>
          <w:szCs w:val="24"/>
        </w:rPr>
        <w:t>assessing</w:t>
      </w:r>
      <w:proofErr w:type="gramEnd"/>
      <w:r w:rsidR="00D73B37">
        <w:rPr>
          <w:rFonts w:asciiTheme="majorHAnsi" w:hAnsiTheme="majorHAnsi" w:cstheme="majorHAnsi"/>
          <w:sz w:val="24"/>
          <w:szCs w:val="24"/>
        </w:rPr>
        <w:t xml:space="preserve"> </w:t>
      </w:r>
      <w:r w:rsidRPr="002D73A2">
        <w:rPr>
          <w:rFonts w:asciiTheme="majorHAnsi" w:hAnsiTheme="majorHAnsi" w:cstheme="majorHAnsi"/>
          <w:sz w:val="24"/>
          <w:szCs w:val="24"/>
        </w:rPr>
        <w:t xml:space="preserve">and mitigating </w:t>
      </w:r>
      <w:r w:rsidR="006A6988">
        <w:rPr>
          <w:rFonts w:asciiTheme="majorHAnsi" w:hAnsiTheme="majorHAnsi" w:cstheme="majorHAnsi"/>
          <w:sz w:val="24"/>
          <w:szCs w:val="24"/>
        </w:rPr>
        <w:t>are</w:t>
      </w:r>
      <w:r w:rsidRPr="002D73A2">
        <w:rPr>
          <w:rFonts w:asciiTheme="majorHAnsi" w:hAnsiTheme="majorHAnsi" w:cstheme="majorHAnsi"/>
          <w:sz w:val="24"/>
          <w:szCs w:val="24"/>
        </w:rPr>
        <w:t xml:space="preserve"> provided in each section. </w:t>
      </w:r>
      <w:r w:rsidR="008D06DE" w:rsidRPr="002D73A2">
        <w:rPr>
          <w:rFonts w:asciiTheme="majorHAnsi" w:hAnsiTheme="majorHAnsi" w:cstheme="majorHAnsi"/>
          <w:sz w:val="24"/>
          <w:szCs w:val="24"/>
        </w:rPr>
        <w:t>T</w:t>
      </w:r>
      <w:r w:rsidR="00F16ABA" w:rsidRPr="002D73A2">
        <w:rPr>
          <w:rFonts w:asciiTheme="majorHAnsi" w:hAnsiTheme="majorHAnsi" w:cstheme="majorHAnsi"/>
          <w:sz w:val="24"/>
          <w:szCs w:val="24"/>
        </w:rPr>
        <w:t>his tool</w:t>
      </w:r>
      <w:r w:rsidR="008D06DE" w:rsidRPr="002D73A2">
        <w:rPr>
          <w:rFonts w:asciiTheme="majorHAnsi" w:hAnsiTheme="majorHAnsi" w:cstheme="majorHAnsi"/>
          <w:sz w:val="24"/>
          <w:szCs w:val="24"/>
        </w:rPr>
        <w:t xml:space="preserve"> will</w:t>
      </w:r>
      <w:r w:rsidR="00F16ABA" w:rsidRPr="002D73A2">
        <w:rPr>
          <w:rFonts w:asciiTheme="majorHAnsi" w:hAnsiTheme="majorHAnsi" w:cstheme="majorHAnsi"/>
          <w:sz w:val="24"/>
          <w:szCs w:val="24"/>
        </w:rPr>
        <w:t xml:space="preserve"> assist you in developing a plan to help ensure that appropriate safeguards are in place. It is recommended that you keep or save the completed tool in a safe place as it provides documentation that the </w:t>
      </w:r>
      <w:r w:rsidR="00CC1C5D" w:rsidRPr="002D73A2">
        <w:rPr>
          <w:rFonts w:asciiTheme="majorHAnsi" w:hAnsiTheme="majorHAnsi" w:cstheme="majorHAnsi"/>
          <w:sz w:val="24"/>
          <w:szCs w:val="24"/>
        </w:rPr>
        <w:t>risk assessment was completed and the action plan that was created.</w:t>
      </w:r>
      <w:r w:rsidR="00F16ABA" w:rsidRPr="002D73A2">
        <w:rPr>
          <w:rFonts w:asciiTheme="majorHAnsi" w:hAnsiTheme="majorHAnsi" w:cstheme="majorHAnsi"/>
          <w:sz w:val="24"/>
          <w:szCs w:val="24"/>
        </w:rPr>
        <w:t xml:space="preserve"> </w:t>
      </w:r>
      <w:r w:rsidR="00142BC5" w:rsidRPr="002D73A2">
        <w:rPr>
          <w:rFonts w:asciiTheme="majorHAnsi" w:hAnsiTheme="majorHAnsi" w:cstheme="majorBidi"/>
          <w:color w:val="000000" w:themeColor="text1"/>
        </w:rPr>
        <w:t xml:space="preserve">This privacy and security </w:t>
      </w:r>
      <w:r w:rsidR="00701168" w:rsidRPr="00462EF2">
        <w:rPr>
          <w:rFonts w:asciiTheme="majorHAnsi" w:hAnsiTheme="majorHAnsi" w:cstheme="majorBidi"/>
          <w:color w:val="000000" w:themeColor="text1"/>
        </w:rPr>
        <w:t xml:space="preserve">risk </w:t>
      </w:r>
      <w:r w:rsidR="00142BC5" w:rsidRPr="00462EF2">
        <w:rPr>
          <w:rFonts w:asciiTheme="majorHAnsi" w:hAnsiTheme="majorHAnsi" w:cstheme="majorBidi"/>
          <w:color w:val="000000" w:themeColor="text1"/>
        </w:rPr>
        <w:t>assessment</w:t>
      </w:r>
      <w:r w:rsidR="00142BC5" w:rsidRPr="002D73A2">
        <w:rPr>
          <w:rFonts w:asciiTheme="majorHAnsi" w:hAnsiTheme="majorHAnsi" w:cstheme="majorBidi"/>
          <w:color w:val="000000" w:themeColor="text1"/>
        </w:rPr>
        <w:t xml:space="preserve"> is intended to be completed on a regular basis (e.g., annually).</w:t>
      </w:r>
    </w:p>
    <w:p w14:paraId="55F2C869" w14:textId="309CAF11" w:rsidR="00735D00" w:rsidRPr="00180563" w:rsidRDefault="00735D00" w:rsidP="007558AB">
      <w:pPr>
        <w:rPr>
          <w:rFonts w:asciiTheme="majorHAnsi" w:hAnsiTheme="majorHAnsi" w:cstheme="majorHAnsi"/>
          <w:sz w:val="24"/>
          <w:szCs w:val="24"/>
        </w:rPr>
      </w:pPr>
      <w:r w:rsidRPr="00180563">
        <w:rPr>
          <w:rFonts w:asciiTheme="majorHAnsi" w:hAnsiTheme="majorHAnsi" w:cstheme="majorHAnsi"/>
          <w:sz w:val="24"/>
          <w:szCs w:val="24"/>
        </w:rPr>
        <w:br w:type="page"/>
      </w:r>
    </w:p>
    <w:p w14:paraId="5DFF4687" w14:textId="77777777" w:rsidR="00735D00" w:rsidRPr="00C27F55" w:rsidRDefault="00533658" w:rsidP="00517FA4">
      <w:pPr>
        <w:tabs>
          <w:tab w:val="left" w:pos="821"/>
        </w:tabs>
        <w:spacing w:line="242" w:lineRule="auto"/>
        <w:ind w:right="199"/>
        <w:rPr>
          <w:rFonts w:asciiTheme="majorHAnsi" w:hAnsiTheme="majorHAnsi" w:cstheme="majorBidi"/>
          <w:b/>
          <w:bCs/>
        </w:rPr>
      </w:pPr>
      <w:r w:rsidRPr="4B7E2746">
        <w:rPr>
          <w:rFonts w:asciiTheme="majorHAnsi" w:hAnsiTheme="majorHAnsi" w:cstheme="majorBidi"/>
          <w:b/>
          <w:bCs/>
          <w:color w:val="365F91" w:themeColor="accent1" w:themeShade="BF"/>
          <w:sz w:val="32"/>
          <w:szCs w:val="32"/>
        </w:rPr>
        <w:lastRenderedPageBreak/>
        <w:t xml:space="preserve"> </w:t>
      </w:r>
      <w:r w:rsidR="00FC429D" w:rsidRPr="4B7E2746">
        <w:rPr>
          <w:rFonts w:asciiTheme="majorHAnsi" w:hAnsiTheme="majorHAnsi" w:cstheme="majorBidi"/>
          <w:b/>
          <w:bCs/>
          <w:color w:val="365F91" w:themeColor="accent1" w:themeShade="BF"/>
          <w:sz w:val="32"/>
          <w:szCs w:val="32"/>
        </w:rPr>
        <w:t xml:space="preserve">Part A. </w:t>
      </w:r>
      <w:r w:rsidR="00BA0EC6" w:rsidRPr="4B7E2746">
        <w:rPr>
          <w:rFonts w:asciiTheme="majorHAnsi" w:hAnsiTheme="majorHAnsi" w:cstheme="majorBidi"/>
          <w:b/>
          <w:bCs/>
          <w:color w:val="365F91" w:themeColor="accent1" w:themeShade="BF"/>
          <w:sz w:val="32"/>
          <w:szCs w:val="32"/>
        </w:rPr>
        <w:t>Physical Environment Risks</w:t>
      </w:r>
      <w:r w:rsidR="00B41EF4" w:rsidRPr="4B7E2746">
        <w:rPr>
          <w:rFonts w:asciiTheme="majorHAnsi" w:hAnsiTheme="majorHAnsi" w:cstheme="majorBidi"/>
          <w:b/>
          <w:bCs/>
          <w:color w:val="365F91" w:themeColor="accent1" w:themeShade="BF"/>
          <w:sz w:val="32"/>
          <w:szCs w:val="32"/>
        </w:rPr>
        <w:t xml:space="preserve"> &amp; </w:t>
      </w:r>
      <w:r w:rsidR="00BA0EC6" w:rsidRPr="4B7E2746">
        <w:rPr>
          <w:rFonts w:asciiTheme="majorHAnsi" w:hAnsiTheme="majorHAnsi" w:cstheme="majorBidi"/>
          <w:b/>
          <w:bCs/>
          <w:color w:val="365F91" w:themeColor="accent1" w:themeShade="BF"/>
          <w:sz w:val="32"/>
          <w:szCs w:val="32"/>
        </w:rPr>
        <w:t>Physical Safeguards</w:t>
      </w:r>
      <w:r>
        <w:tab/>
      </w:r>
      <w:r>
        <w:tab/>
      </w:r>
      <w:r>
        <w:tab/>
      </w:r>
      <w:r w:rsidR="00C27F55" w:rsidRPr="4B7E2746">
        <w:rPr>
          <w:rFonts w:asciiTheme="majorHAnsi" w:hAnsiTheme="majorHAnsi" w:cstheme="majorBidi"/>
          <w:b/>
          <w:bCs/>
        </w:rPr>
        <w:t>Name:</w:t>
      </w:r>
      <w:r w:rsidR="00A72AD0" w:rsidRPr="4B7E2746">
        <w:rPr>
          <w:rFonts w:asciiTheme="majorHAnsi" w:hAnsiTheme="majorHAnsi" w:cstheme="majorBidi"/>
          <w:b/>
          <w:bCs/>
        </w:rPr>
        <w:t xml:space="preserve"> </w:t>
      </w:r>
      <w:r w:rsidR="00C27F55" w:rsidRPr="4B7E2746">
        <w:rPr>
          <w:rFonts w:asciiTheme="majorHAnsi" w:hAnsiTheme="majorHAnsi" w:cstheme="majorBidi"/>
          <w:b/>
          <w:bCs/>
        </w:rPr>
        <w:t>____________</w:t>
      </w:r>
      <w:r w:rsidR="00076254" w:rsidRPr="4B7E2746">
        <w:rPr>
          <w:rFonts w:asciiTheme="majorHAnsi" w:hAnsiTheme="majorHAnsi" w:cstheme="majorBidi"/>
          <w:b/>
          <w:bCs/>
        </w:rPr>
        <w:t>___</w:t>
      </w:r>
      <w:r w:rsidR="00A72AD0" w:rsidRPr="4B7E2746">
        <w:rPr>
          <w:rFonts w:asciiTheme="majorHAnsi" w:hAnsiTheme="majorHAnsi" w:cstheme="majorBidi"/>
          <w:b/>
          <w:bCs/>
        </w:rPr>
        <w:t>____</w:t>
      </w:r>
      <w:r>
        <w:tab/>
      </w:r>
      <w:r w:rsidR="00C27F55" w:rsidRPr="4B7E2746">
        <w:rPr>
          <w:rFonts w:asciiTheme="majorHAnsi" w:hAnsiTheme="majorHAnsi" w:cstheme="majorBidi"/>
          <w:b/>
          <w:bCs/>
        </w:rPr>
        <w:t>Date:</w:t>
      </w:r>
      <w:r w:rsidR="00A72AD0" w:rsidRPr="4B7E2746">
        <w:rPr>
          <w:rFonts w:asciiTheme="majorHAnsi" w:hAnsiTheme="majorHAnsi" w:cstheme="majorBidi"/>
          <w:b/>
          <w:bCs/>
        </w:rPr>
        <w:t xml:space="preserve"> </w:t>
      </w:r>
      <w:r w:rsidR="00C27F55" w:rsidRPr="4B7E2746">
        <w:rPr>
          <w:rFonts w:asciiTheme="majorHAnsi" w:hAnsiTheme="majorHAnsi" w:cstheme="majorBidi"/>
          <w:b/>
          <w:bCs/>
        </w:rPr>
        <w:t>_______</w:t>
      </w:r>
      <w:r w:rsidR="00076254" w:rsidRPr="4B7E2746">
        <w:rPr>
          <w:rFonts w:asciiTheme="majorHAnsi" w:hAnsiTheme="majorHAnsi" w:cstheme="majorBidi"/>
          <w:b/>
          <w:bCs/>
        </w:rPr>
        <w:t>_____</w:t>
      </w:r>
    </w:p>
    <w:p w14:paraId="2541867B" w14:textId="77777777" w:rsidR="00BA0EC6" w:rsidRPr="00C27F55" w:rsidRDefault="00BA0EC6" w:rsidP="00735D00">
      <w:pPr>
        <w:tabs>
          <w:tab w:val="left" w:pos="821"/>
        </w:tabs>
        <w:spacing w:line="242" w:lineRule="auto"/>
        <w:ind w:right="199"/>
        <w:jc w:val="both"/>
        <w:rPr>
          <w:rFonts w:asciiTheme="majorHAnsi" w:hAnsiTheme="majorHAnsi" w:cstheme="majorHAnsi"/>
          <w:b/>
        </w:rPr>
      </w:pPr>
    </w:p>
    <w:tbl>
      <w:tblPr>
        <w:tblW w:w="1420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
        <w:gridCol w:w="2552"/>
        <w:gridCol w:w="5972"/>
        <w:gridCol w:w="10"/>
        <w:gridCol w:w="840"/>
        <w:gridCol w:w="10"/>
        <w:gridCol w:w="841"/>
        <w:gridCol w:w="10"/>
        <w:gridCol w:w="3401"/>
        <w:gridCol w:w="10"/>
      </w:tblGrid>
      <w:tr w:rsidR="005A3B40" w:rsidRPr="00D60D48" w14:paraId="61E8A3BD" w14:textId="77777777" w:rsidTr="00D21B99">
        <w:trPr>
          <w:trHeight w:val="314"/>
          <w:tblHeader/>
          <w:jc w:val="center"/>
        </w:trPr>
        <w:tc>
          <w:tcPr>
            <w:tcW w:w="310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7365D" w:themeFill="text2" w:themeFillShade="BF"/>
          </w:tcPr>
          <w:p w14:paraId="260FD49A" w14:textId="2461499B" w:rsidR="005A3B40" w:rsidRPr="00C05C43" w:rsidRDefault="005A3B40" w:rsidP="0062424E">
            <w:pPr>
              <w:jc w:val="center"/>
              <w:rPr>
                <w:rFonts w:asciiTheme="majorHAnsi" w:hAnsiTheme="majorHAnsi" w:cstheme="majorHAnsi"/>
                <w:b/>
                <w:color w:val="FFFFFF" w:themeColor="background1"/>
                <w:sz w:val="28"/>
                <w:szCs w:val="28"/>
              </w:rPr>
            </w:pPr>
            <w:r>
              <w:rPr>
                <w:rFonts w:asciiTheme="majorHAnsi" w:hAnsiTheme="majorHAnsi" w:cstheme="majorHAnsi"/>
                <w:b/>
                <w:color w:val="FFFFFF" w:themeColor="background1"/>
                <w:sz w:val="28"/>
                <w:szCs w:val="28"/>
              </w:rPr>
              <w:t>Privacy Risk</w:t>
            </w:r>
          </w:p>
        </w:tc>
        <w:tc>
          <w:tcPr>
            <w:tcW w:w="598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7365D" w:themeFill="text2" w:themeFillShade="BF"/>
            <w:tcMar>
              <w:top w:w="100" w:type="dxa"/>
              <w:left w:w="100" w:type="dxa"/>
              <w:bottom w:w="100" w:type="dxa"/>
              <w:right w:w="100" w:type="dxa"/>
            </w:tcMar>
            <w:vAlign w:val="center"/>
          </w:tcPr>
          <w:p w14:paraId="5DD0E390" w14:textId="1C7FE9FA" w:rsidR="005A3B40" w:rsidRPr="00C05C43" w:rsidRDefault="005A3B40" w:rsidP="0062424E">
            <w:pPr>
              <w:jc w:val="center"/>
              <w:rPr>
                <w:rFonts w:asciiTheme="majorHAnsi" w:hAnsiTheme="majorHAnsi" w:cstheme="majorHAnsi"/>
                <w:b/>
                <w:color w:val="FFFFFF" w:themeColor="background1"/>
                <w:sz w:val="28"/>
                <w:szCs w:val="28"/>
              </w:rPr>
            </w:pPr>
            <w:bookmarkStart w:id="3" w:name="_Hlk80867084"/>
            <w:bookmarkStart w:id="4" w:name="_Hlk80883112"/>
            <w:r>
              <w:rPr>
                <w:rFonts w:asciiTheme="majorHAnsi" w:hAnsiTheme="majorHAnsi" w:cstheme="majorHAnsi"/>
                <w:b/>
                <w:color w:val="FFFFFF" w:themeColor="background1"/>
                <w:sz w:val="28"/>
                <w:szCs w:val="28"/>
              </w:rPr>
              <w:t>Safeguard Considerations</w:t>
            </w:r>
          </w:p>
        </w:tc>
        <w:tc>
          <w:tcPr>
            <w:tcW w:w="850" w:type="dxa"/>
            <w:gridSpan w:val="2"/>
            <w:shd w:val="clear" w:color="auto" w:fill="17365D" w:themeFill="text2" w:themeFillShade="BF"/>
            <w:tcMar>
              <w:top w:w="100" w:type="dxa"/>
              <w:left w:w="100" w:type="dxa"/>
              <w:bottom w:w="100" w:type="dxa"/>
              <w:right w:w="100" w:type="dxa"/>
            </w:tcMar>
            <w:vAlign w:val="center"/>
          </w:tcPr>
          <w:p w14:paraId="31B70512" w14:textId="77777777" w:rsidR="005A3B40" w:rsidRPr="00C05C43" w:rsidRDefault="005A3B40" w:rsidP="0062424E">
            <w:pPr>
              <w:jc w:val="center"/>
              <w:rPr>
                <w:rFonts w:asciiTheme="majorHAnsi" w:hAnsiTheme="majorHAnsi" w:cstheme="majorHAnsi"/>
                <w:b/>
                <w:color w:val="FFFFFF" w:themeColor="background1"/>
                <w:sz w:val="28"/>
                <w:szCs w:val="28"/>
              </w:rPr>
            </w:pPr>
            <w:r w:rsidRPr="00C05C43">
              <w:rPr>
                <w:rFonts w:asciiTheme="majorHAnsi" w:hAnsiTheme="majorHAnsi" w:cstheme="majorHAnsi"/>
                <w:b/>
                <w:color w:val="FFFFFF" w:themeColor="background1"/>
                <w:sz w:val="28"/>
                <w:szCs w:val="28"/>
              </w:rPr>
              <w:t>Yes</w:t>
            </w:r>
          </w:p>
        </w:tc>
        <w:tc>
          <w:tcPr>
            <w:tcW w:w="851" w:type="dxa"/>
            <w:gridSpan w:val="2"/>
            <w:shd w:val="clear" w:color="auto" w:fill="17365D" w:themeFill="text2" w:themeFillShade="BF"/>
            <w:tcMar>
              <w:top w:w="100" w:type="dxa"/>
              <w:left w:w="100" w:type="dxa"/>
              <w:bottom w:w="100" w:type="dxa"/>
              <w:right w:w="100" w:type="dxa"/>
            </w:tcMar>
            <w:vAlign w:val="center"/>
          </w:tcPr>
          <w:p w14:paraId="554A63BF" w14:textId="77777777" w:rsidR="005A3B40" w:rsidRPr="00C05C43" w:rsidRDefault="005A3B40" w:rsidP="0062424E">
            <w:pPr>
              <w:jc w:val="center"/>
              <w:rPr>
                <w:rFonts w:asciiTheme="majorHAnsi" w:hAnsiTheme="majorHAnsi" w:cstheme="majorHAnsi"/>
                <w:b/>
                <w:color w:val="FFFFFF" w:themeColor="background1"/>
                <w:sz w:val="28"/>
                <w:szCs w:val="28"/>
              </w:rPr>
            </w:pPr>
            <w:r w:rsidRPr="00C05C43">
              <w:rPr>
                <w:rFonts w:asciiTheme="majorHAnsi" w:hAnsiTheme="majorHAnsi" w:cstheme="majorHAnsi"/>
                <w:b/>
                <w:color w:val="FFFFFF" w:themeColor="background1"/>
                <w:sz w:val="28"/>
                <w:szCs w:val="28"/>
              </w:rPr>
              <w:t>No</w:t>
            </w:r>
          </w:p>
        </w:tc>
        <w:tc>
          <w:tcPr>
            <w:tcW w:w="341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7365D" w:themeFill="text2" w:themeFillShade="BF"/>
            <w:tcMar>
              <w:top w:w="100" w:type="dxa"/>
              <w:left w:w="100" w:type="dxa"/>
              <w:bottom w:w="100" w:type="dxa"/>
              <w:right w:w="100" w:type="dxa"/>
            </w:tcMar>
            <w:vAlign w:val="center"/>
          </w:tcPr>
          <w:p w14:paraId="21E178EB" w14:textId="46041F75" w:rsidR="005A3B40" w:rsidRPr="00C05C43" w:rsidRDefault="005A3B40" w:rsidP="0062424E">
            <w:pPr>
              <w:ind w:left="180"/>
              <w:jc w:val="center"/>
              <w:rPr>
                <w:rFonts w:asciiTheme="majorHAnsi" w:hAnsiTheme="majorHAnsi" w:cstheme="majorBidi"/>
                <w:b/>
                <w:color w:val="FFFFFF" w:themeColor="background1"/>
                <w:sz w:val="28"/>
                <w:szCs w:val="28"/>
              </w:rPr>
            </w:pPr>
            <w:r w:rsidRPr="3F9BD6F7">
              <w:rPr>
                <w:rFonts w:asciiTheme="majorHAnsi" w:hAnsiTheme="majorHAnsi" w:cstheme="majorBidi"/>
                <w:b/>
                <w:color w:val="FFFFFF" w:themeColor="background1"/>
                <w:sz w:val="28"/>
                <w:szCs w:val="28"/>
              </w:rPr>
              <w:t>Suggested Resources</w:t>
            </w:r>
          </w:p>
        </w:tc>
      </w:tr>
      <w:bookmarkEnd w:id="3"/>
      <w:bookmarkEnd w:id="4"/>
      <w:tr w:rsidR="00BD721B" w:rsidRPr="00BD3D13" w14:paraId="1D2AA33F" w14:textId="77777777" w:rsidTr="00851743">
        <w:trPr>
          <w:gridAfter w:val="1"/>
          <w:wAfter w:w="10" w:type="dxa"/>
          <w:jc w:val="center"/>
        </w:trPr>
        <w:tc>
          <w:tcPr>
            <w:tcW w:w="557" w:type="dxa"/>
            <w:vMerge w:val="restart"/>
            <w:shd w:val="clear" w:color="auto" w:fill="F2F2F2" w:themeFill="background1" w:themeFillShade="F2"/>
            <w:vAlign w:val="center"/>
          </w:tcPr>
          <w:p w14:paraId="6B129099" w14:textId="0EB72700" w:rsidR="00BD721B" w:rsidRPr="005047EB" w:rsidRDefault="00BD721B" w:rsidP="00191DA7">
            <w:pPr>
              <w:ind w:left="306" w:right="-30" w:hanging="284"/>
              <w:rPr>
                <w:rFonts w:asciiTheme="majorHAnsi" w:hAnsiTheme="majorHAnsi" w:cstheme="majorHAnsi"/>
                <w:b/>
                <w:bCs/>
              </w:rPr>
            </w:pPr>
            <w:r w:rsidRPr="005047EB">
              <w:rPr>
                <w:rFonts w:asciiTheme="majorHAnsi" w:hAnsiTheme="majorHAnsi" w:cstheme="majorHAnsi"/>
                <w:b/>
                <w:bCs/>
              </w:rPr>
              <w:t>1</w:t>
            </w:r>
          </w:p>
        </w:tc>
        <w:tc>
          <w:tcPr>
            <w:tcW w:w="2552" w:type="dxa"/>
            <w:vMerge w:val="restart"/>
            <w:shd w:val="clear" w:color="auto" w:fill="F2F2F2" w:themeFill="background1" w:themeFillShade="F2"/>
            <w:vAlign w:val="center"/>
          </w:tcPr>
          <w:p w14:paraId="65F75E88" w14:textId="034D270F" w:rsidR="00BD721B" w:rsidRPr="005047EB" w:rsidRDefault="00BD721B" w:rsidP="00BD721B">
            <w:pPr>
              <w:ind w:left="22" w:right="-30"/>
              <w:rPr>
                <w:rFonts w:asciiTheme="majorHAnsi" w:hAnsiTheme="majorHAnsi" w:cstheme="majorHAnsi"/>
                <w:b/>
                <w:bCs/>
              </w:rPr>
            </w:pPr>
            <w:r w:rsidRPr="005047EB">
              <w:rPr>
                <w:rFonts w:asciiTheme="majorHAnsi" w:hAnsiTheme="majorHAnsi" w:cstheme="majorHAnsi"/>
                <w:b/>
                <w:bCs/>
              </w:rPr>
              <w:t>Errors in information handling and compliance with legislation</w:t>
            </w:r>
          </w:p>
        </w:tc>
        <w:tc>
          <w:tcPr>
            <w:tcW w:w="5972" w:type="dxa"/>
            <w:shd w:val="clear" w:color="auto" w:fill="auto"/>
            <w:tcMar>
              <w:top w:w="100" w:type="dxa"/>
              <w:left w:w="100" w:type="dxa"/>
              <w:bottom w:w="100" w:type="dxa"/>
              <w:right w:w="100" w:type="dxa"/>
            </w:tcMar>
          </w:tcPr>
          <w:p w14:paraId="34DE77BB" w14:textId="4F8CFEEE" w:rsidR="00BD721B" w:rsidRPr="008968D9" w:rsidRDefault="00BD721B" w:rsidP="00210DD5">
            <w:pPr>
              <w:ind w:right="-30"/>
              <w:rPr>
                <w:rFonts w:asciiTheme="majorHAnsi" w:hAnsiTheme="majorHAnsi" w:cstheme="majorHAnsi"/>
              </w:rPr>
            </w:pPr>
            <w:r w:rsidRPr="008968D9">
              <w:rPr>
                <w:rFonts w:asciiTheme="majorHAnsi" w:hAnsiTheme="majorHAnsi" w:cstheme="majorHAnsi"/>
              </w:rPr>
              <w:t>Does the clinic have a process for verifying the identity of patients?</w:t>
            </w:r>
            <w:r>
              <w:rPr>
                <w:rFonts w:asciiTheme="majorHAnsi" w:hAnsiTheme="majorHAnsi" w:cstheme="majorHAnsi"/>
              </w:rPr>
              <w:t xml:space="preserve"> </w:t>
            </w:r>
          </w:p>
        </w:tc>
        <w:tc>
          <w:tcPr>
            <w:tcW w:w="850" w:type="dxa"/>
            <w:gridSpan w:val="2"/>
            <w:shd w:val="clear" w:color="auto" w:fill="auto"/>
            <w:tcMar>
              <w:top w:w="100" w:type="dxa"/>
              <w:left w:w="100" w:type="dxa"/>
              <w:bottom w:w="100" w:type="dxa"/>
              <w:right w:w="100" w:type="dxa"/>
            </w:tcMar>
          </w:tcPr>
          <w:p w14:paraId="55A41441" w14:textId="77777777" w:rsidR="00BD721B" w:rsidRPr="00B65AA2" w:rsidRDefault="00BD721B" w:rsidP="00210DD5">
            <w:pPr>
              <w:jc w:val="center"/>
              <w:rPr>
                <w:rFonts w:asciiTheme="majorHAnsi" w:hAnsiTheme="majorHAnsi" w:cstheme="majorHAnsi"/>
              </w:rPr>
            </w:pPr>
            <w:r w:rsidRPr="00A55464">
              <w:rPr>
                <w:rFonts w:ascii="Segoe UI Symbol" w:hAnsi="Segoe UI Symbol" w:cs="Segoe UI Symbol"/>
              </w:rPr>
              <w:t>☐</w:t>
            </w:r>
          </w:p>
        </w:tc>
        <w:tc>
          <w:tcPr>
            <w:tcW w:w="851" w:type="dxa"/>
            <w:gridSpan w:val="2"/>
            <w:shd w:val="clear" w:color="auto" w:fill="auto"/>
            <w:tcMar>
              <w:top w:w="100" w:type="dxa"/>
              <w:left w:w="100" w:type="dxa"/>
              <w:bottom w:w="100" w:type="dxa"/>
              <w:right w:w="100" w:type="dxa"/>
            </w:tcMar>
          </w:tcPr>
          <w:p w14:paraId="12A9DADB" w14:textId="77777777" w:rsidR="00BD721B" w:rsidRPr="00B65AA2" w:rsidRDefault="00BD721B" w:rsidP="00210DD5">
            <w:pPr>
              <w:jc w:val="center"/>
              <w:rPr>
                <w:rFonts w:asciiTheme="majorHAnsi" w:hAnsiTheme="majorHAnsi" w:cstheme="majorHAnsi"/>
              </w:rPr>
            </w:pPr>
            <w:r w:rsidRPr="00A55464">
              <w:rPr>
                <w:rFonts w:ascii="Segoe UI Symbol" w:hAnsi="Segoe UI Symbol" w:cs="Segoe UI Symbol"/>
              </w:rPr>
              <w:t>☐</w:t>
            </w:r>
          </w:p>
        </w:tc>
        <w:tc>
          <w:tcPr>
            <w:tcW w:w="3411" w:type="dxa"/>
            <w:gridSpan w:val="2"/>
            <w:shd w:val="clear" w:color="auto" w:fill="auto"/>
            <w:tcMar>
              <w:top w:w="100" w:type="dxa"/>
              <w:left w:w="100" w:type="dxa"/>
              <w:bottom w:w="100" w:type="dxa"/>
              <w:right w:w="100" w:type="dxa"/>
            </w:tcMar>
          </w:tcPr>
          <w:p w14:paraId="718F2FD3" w14:textId="387ADAB1" w:rsidR="00BD721B" w:rsidRPr="00B65AA2" w:rsidRDefault="00145822" w:rsidP="00210DD5">
            <w:pPr>
              <w:rPr>
                <w:rFonts w:asciiTheme="majorHAnsi" w:hAnsiTheme="majorHAnsi" w:cstheme="majorHAnsi"/>
                <w:highlight w:val="yellow"/>
              </w:rPr>
            </w:pPr>
            <w:hyperlink r:id="rId11" w:history="1">
              <w:r w:rsidR="00BD721B" w:rsidRPr="00297D79">
                <w:rPr>
                  <w:rStyle w:val="Hyperlink"/>
                  <w:rFonts w:asciiTheme="majorHAnsi" w:hAnsiTheme="majorHAnsi" w:cstheme="majorHAnsi"/>
                </w:rPr>
                <w:t>Collection, use and disclosure policy</w:t>
              </w:r>
            </w:hyperlink>
          </w:p>
        </w:tc>
      </w:tr>
      <w:tr w:rsidR="00BD721B" w:rsidRPr="00BD3D13" w14:paraId="49A69D4F" w14:textId="77777777" w:rsidTr="00851743">
        <w:trPr>
          <w:gridAfter w:val="1"/>
          <w:wAfter w:w="10" w:type="dxa"/>
          <w:jc w:val="center"/>
        </w:trPr>
        <w:tc>
          <w:tcPr>
            <w:tcW w:w="557" w:type="dxa"/>
            <w:vMerge/>
            <w:vAlign w:val="center"/>
          </w:tcPr>
          <w:p w14:paraId="5C89E72C" w14:textId="77777777" w:rsidR="00BD721B" w:rsidRPr="007664CB" w:rsidRDefault="00BD721B" w:rsidP="00191DA7">
            <w:pPr>
              <w:pStyle w:val="ListParagraph"/>
              <w:numPr>
                <w:ilvl w:val="0"/>
                <w:numId w:val="7"/>
              </w:numPr>
              <w:ind w:left="306" w:right="-30" w:hanging="284"/>
              <w:rPr>
                <w:rFonts w:asciiTheme="majorHAnsi" w:hAnsiTheme="majorHAnsi" w:cstheme="majorHAnsi"/>
              </w:rPr>
            </w:pPr>
          </w:p>
        </w:tc>
        <w:tc>
          <w:tcPr>
            <w:tcW w:w="2552" w:type="dxa"/>
            <w:vMerge/>
            <w:vAlign w:val="center"/>
          </w:tcPr>
          <w:p w14:paraId="2991E7BA" w14:textId="71A831C3" w:rsidR="00BD721B" w:rsidRPr="007664CB" w:rsidRDefault="00BD721B" w:rsidP="00191DA7">
            <w:pPr>
              <w:pStyle w:val="ListParagraph"/>
              <w:numPr>
                <w:ilvl w:val="0"/>
                <w:numId w:val="7"/>
              </w:numPr>
              <w:ind w:left="306" w:right="-30" w:hanging="284"/>
              <w:rPr>
                <w:rFonts w:asciiTheme="majorHAnsi" w:hAnsiTheme="majorHAnsi" w:cstheme="majorHAnsi"/>
              </w:rPr>
            </w:pPr>
          </w:p>
        </w:tc>
        <w:tc>
          <w:tcPr>
            <w:tcW w:w="5972" w:type="dxa"/>
            <w:shd w:val="clear" w:color="auto" w:fill="auto"/>
            <w:tcMar>
              <w:top w:w="100" w:type="dxa"/>
              <w:left w:w="100" w:type="dxa"/>
              <w:bottom w:w="100" w:type="dxa"/>
              <w:right w:w="100" w:type="dxa"/>
            </w:tcMar>
          </w:tcPr>
          <w:p w14:paraId="5D738829" w14:textId="6F1CDF21" w:rsidR="00BD721B" w:rsidRPr="008968D9" w:rsidRDefault="00BD721B" w:rsidP="00210DD5">
            <w:pPr>
              <w:ind w:right="-30"/>
              <w:rPr>
                <w:rFonts w:asciiTheme="majorHAnsi" w:hAnsiTheme="majorHAnsi" w:cstheme="majorHAnsi"/>
              </w:rPr>
            </w:pPr>
            <w:r w:rsidRPr="008968D9">
              <w:rPr>
                <w:rFonts w:asciiTheme="majorHAnsi" w:hAnsiTheme="majorHAnsi" w:cstheme="majorHAnsi"/>
              </w:rPr>
              <w:t>Is there written documentation that identifies the clinic’s purpose for collecting health information, authority to collect and who to contact regarding privacy concerns?</w:t>
            </w:r>
            <w:r>
              <w:rPr>
                <w:rFonts w:asciiTheme="majorHAnsi" w:hAnsiTheme="majorHAnsi" w:cstheme="majorHAnsi"/>
              </w:rPr>
              <w:t xml:space="preserve"> </w:t>
            </w:r>
          </w:p>
        </w:tc>
        <w:tc>
          <w:tcPr>
            <w:tcW w:w="850" w:type="dxa"/>
            <w:gridSpan w:val="2"/>
            <w:shd w:val="clear" w:color="auto" w:fill="auto"/>
            <w:tcMar>
              <w:top w:w="100" w:type="dxa"/>
              <w:left w:w="100" w:type="dxa"/>
              <w:bottom w:w="100" w:type="dxa"/>
              <w:right w:w="100" w:type="dxa"/>
            </w:tcMar>
          </w:tcPr>
          <w:p w14:paraId="343B7293" w14:textId="541A0F58" w:rsidR="00BD721B" w:rsidRPr="00A55464" w:rsidRDefault="00BD721B" w:rsidP="00210DD5">
            <w:pPr>
              <w:jc w:val="center"/>
              <w:rPr>
                <w:rFonts w:ascii="Segoe UI Symbol" w:hAnsi="Segoe UI Symbol" w:cs="Segoe UI Symbol"/>
              </w:rPr>
            </w:pPr>
            <w:r>
              <w:rPr>
                <w:rFonts w:ascii="Segoe UI Symbol" w:hAnsi="Segoe UI Symbol" w:cs="Segoe UI Symbol"/>
              </w:rPr>
              <w:t>☐</w:t>
            </w:r>
          </w:p>
        </w:tc>
        <w:tc>
          <w:tcPr>
            <w:tcW w:w="851" w:type="dxa"/>
            <w:gridSpan w:val="2"/>
            <w:shd w:val="clear" w:color="auto" w:fill="auto"/>
            <w:tcMar>
              <w:top w:w="100" w:type="dxa"/>
              <w:left w:w="100" w:type="dxa"/>
              <w:bottom w:w="100" w:type="dxa"/>
              <w:right w:w="100" w:type="dxa"/>
            </w:tcMar>
          </w:tcPr>
          <w:p w14:paraId="67A73788" w14:textId="06CB9011" w:rsidR="00BD721B" w:rsidRPr="00A55464" w:rsidRDefault="00BD721B" w:rsidP="00210DD5">
            <w:pPr>
              <w:jc w:val="center"/>
              <w:rPr>
                <w:rFonts w:ascii="Segoe UI Symbol" w:hAnsi="Segoe UI Symbol" w:cs="Segoe UI Symbol"/>
              </w:rPr>
            </w:pPr>
            <w:r>
              <w:rPr>
                <w:rFonts w:ascii="Segoe UI Symbol" w:hAnsi="Segoe UI Symbol" w:cs="Segoe UI Symbol"/>
              </w:rPr>
              <w:t>☐</w:t>
            </w:r>
          </w:p>
        </w:tc>
        <w:tc>
          <w:tcPr>
            <w:tcW w:w="3411" w:type="dxa"/>
            <w:gridSpan w:val="2"/>
            <w:shd w:val="clear" w:color="auto" w:fill="auto"/>
            <w:tcMar>
              <w:top w:w="100" w:type="dxa"/>
              <w:left w:w="100" w:type="dxa"/>
              <w:bottom w:w="100" w:type="dxa"/>
              <w:right w:w="100" w:type="dxa"/>
            </w:tcMar>
          </w:tcPr>
          <w:p w14:paraId="150A5D36" w14:textId="4A62A1A2" w:rsidR="00BD721B" w:rsidRPr="00B65AA2" w:rsidRDefault="00145822" w:rsidP="00210DD5">
            <w:pPr>
              <w:rPr>
                <w:rFonts w:asciiTheme="majorHAnsi" w:hAnsiTheme="majorHAnsi" w:cstheme="majorHAnsi"/>
              </w:rPr>
            </w:pPr>
            <w:hyperlink r:id="rId12">
              <w:r w:rsidR="00BD721B" w:rsidRPr="4B7E2746">
                <w:rPr>
                  <w:rStyle w:val="Hyperlink"/>
                  <w:rFonts w:asciiTheme="majorHAnsi" w:hAnsiTheme="majorHAnsi" w:cstheme="majorBidi"/>
                </w:rPr>
                <w:t>Notification of Collection of Health Information Poster</w:t>
              </w:r>
            </w:hyperlink>
            <w:r w:rsidR="00BD721B" w:rsidRPr="4B7E2746">
              <w:rPr>
                <w:rFonts w:asciiTheme="majorHAnsi" w:hAnsiTheme="majorHAnsi" w:cstheme="majorBidi"/>
              </w:rPr>
              <w:t xml:space="preserve"> </w:t>
            </w:r>
          </w:p>
        </w:tc>
      </w:tr>
      <w:tr w:rsidR="00BD721B" w:rsidRPr="00BD3D13" w14:paraId="1C22B24A" w14:textId="77777777" w:rsidTr="00851743">
        <w:trPr>
          <w:gridAfter w:val="1"/>
          <w:wAfter w:w="10" w:type="dxa"/>
          <w:trHeight w:val="554"/>
          <w:jc w:val="center"/>
        </w:trPr>
        <w:tc>
          <w:tcPr>
            <w:tcW w:w="557" w:type="dxa"/>
            <w:vMerge/>
            <w:vAlign w:val="center"/>
          </w:tcPr>
          <w:p w14:paraId="5CC35EDA" w14:textId="77777777" w:rsidR="00BD721B" w:rsidRPr="007664CB" w:rsidRDefault="00BD721B" w:rsidP="004221D9">
            <w:pPr>
              <w:pStyle w:val="ListParagraph"/>
              <w:ind w:left="306" w:right="-30" w:hanging="284"/>
              <w:rPr>
                <w:rFonts w:asciiTheme="majorHAnsi" w:hAnsiTheme="majorHAnsi" w:cstheme="majorHAnsi"/>
              </w:rPr>
            </w:pPr>
          </w:p>
        </w:tc>
        <w:tc>
          <w:tcPr>
            <w:tcW w:w="2552" w:type="dxa"/>
            <w:vMerge/>
            <w:vAlign w:val="center"/>
          </w:tcPr>
          <w:p w14:paraId="0435C900" w14:textId="181E482B" w:rsidR="00BD721B" w:rsidRPr="007664CB" w:rsidRDefault="00BD721B" w:rsidP="004221D9">
            <w:pPr>
              <w:pStyle w:val="ListParagraph"/>
              <w:ind w:left="306" w:right="-30" w:hanging="284"/>
              <w:rPr>
                <w:rFonts w:asciiTheme="majorHAnsi" w:hAnsiTheme="majorHAnsi" w:cstheme="majorHAnsi"/>
              </w:rPr>
            </w:pPr>
          </w:p>
        </w:tc>
        <w:tc>
          <w:tcPr>
            <w:tcW w:w="5972" w:type="dxa"/>
            <w:shd w:val="clear" w:color="auto" w:fill="auto"/>
            <w:tcMar>
              <w:top w:w="100" w:type="dxa"/>
              <w:left w:w="100" w:type="dxa"/>
              <w:bottom w:w="100" w:type="dxa"/>
              <w:right w:w="100" w:type="dxa"/>
            </w:tcMar>
          </w:tcPr>
          <w:p w14:paraId="1E6CA90B" w14:textId="563F7BC0" w:rsidR="00BD721B" w:rsidRPr="008968D9" w:rsidRDefault="00BD721B" w:rsidP="004221D9">
            <w:pPr>
              <w:ind w:right="-30"/>
              <w:rPr>
                <w:rFonts w:asciiTheme="majorHAnsi" w:hAnsiTheme="majorHAnsi" w:cstheme="majorHAnsi"/>
              </w:rPr>
            </w:pPr>
            <w:r w:rsidRPr="00230214">
              <w:rPr>
                <w:rFonts w:asciiTheme="majorHAnsi" w:hAnsiTheme="majorHAnsi" w:cstheme="majorHAnsi"/>
              </w:rPr>
              <w:t xml:space="preserve">Does the clinic have a process for verifying the identity </w:t>
            </w:r>
            <w:r w:rsidR="00C1516A">
              <w:rPr>
                <w:rFonts w:asciiTheme="majorHAnsi" w:hAnsiTheme="majorHAnsi" w:cstheme="majorHAnsi"/>
              </w:rPr>
              <w:t xml:space="preserve">of </w:t>
            </w:r>
            <w:r w:rsidRPr="00230214">
              <w:rPr>
                <w:rFonts w:asciiTheme="majorHAnsi" w:hAnsiTheme="majorHAnsi" w:cstheme="majorHAnsi"/>
              </w:rPr>
              <w:t xml:space="preserve">contractors and their employees, </w:t>
            </w:r>
            <w:proofErr w:type="gramStart"/>
            <w:r w:rsidRPr="00230214">
              <w:rPr>
                <w:rFonts w:asciiTheme="majorHAnsi" w:hAnsiTheme="majorHAnsi" w:cstheme="majorHAnsi"/>
              </w:rPr>
              <w:t>vendors</w:t>
            </w:r>
            <w:proofErr w:type="gramEnd"/>
            <w:r w:rsidRPr="00230214">
              <w:rPr>
                <w:rFonts w:asciiTheme="majorHAnsi" w:hAnsiTheme="majorHAnsi" w:cstheme="majorHAnsi"/>
              </w:rPr>
              <w:t xml:space="preserve"> and couriers?</w:t>
            </w:r>
            <w:r>
              <w:rPr>
                <w:rFonts w:asciiTheme="majorHAnsi" w:hAnsiTheme="majorHAnsi" w:cstheme="majorHAnsi"/>
              </w:rPr>
              <w:t xml:space="preserve"> </w:t>
            </w:r>
          </w:p>
        </w:tc>
        <w:tc>
          <w:tcPr>
            <w:tcW w:w="850" w:type="dxa"/>
            <w:gridSpan w:val="2"/>
            <w:shd w:val="clear" w:color="auto" w:fill="auto"/>
            <w:tcMar>
              <w:top w:w="100" w:type="dxa"/>
              <w:left w:w="100" w:type="dxa"/>
              <w:bottom w:w="100" w:type="dxa"/>
              <w:right w:w="100" w:type="dxa"/>
            </w:tcMar>
          </w:tcPr>
          <w:p w14:paraId="499DCCA2" w14:textId="79F60003" w:rsidR="00BD721B" w:rsidRDefault="00BD721B" w:rsidP="004221D9">
            <w:pPr>
              <w:jc w:val="center"/>
              <w:rPr>
                <w:rFonts w:ascii="Segoe UI Symbol" w:hAnsi="Segoe UI Symbol" w:cs="Segoe UI Symbol"/>
              </w:rPr>
            </w:pPr>
            <w:r w:rsidRPr="00A55464">
              <w:rPr>
                <w:rFonts w:ascii="Segoe UI Symbol" w:hAnsi="Segoe UI Symbol" w:cs="Segoe UI Symbol"/>
              </w:rPr>
              <w:t>☐</w:t>
            </w:r>
          </w:p>
        </w:tc>
        <w:tc>
          <w:tcPr>
            <w:tcW w:w="851" w:type="dxa"/>
            <w:gridSpan w:val="2"/>
            <w:shd w:val="clear" w:color="auto" w:fill="auto"/>
            <w:tcMar>
              <w:top w:w="100" w:type="dxa"/>
              <w:left w:w="100" w:type="dxa"/>
              <w:bottom w:w="100" w:type="dxa"/>
              <w:right w:w="100" w:type="dxa"/>
            </w:tcMar>
          </w:tcPr>
          <w:p w14:paraId="45C04130" w14:textId="6D6B711E" w:rsidR="00BD721B" w:rsidRDefault="00BD721B" w:rsidP="004221D9">
            <w:pPr>
              <w:jc w:val="center"/>
              <w:rPr>
                <w:rFonts w:ascii="Segoe UI Symbol" w:hAnsi="Segoe UI Symbol" w:cs="Segoe UI Symbol"/>
              </w:rPr>
            </w:pPr>
            <w:r w:rsidRPr="00A55464">
              <w:rPr>
                <w:rFonts w:ascii="Segoe UI Symbol" w:hAnsi="Segoe UI Symbol" w:cs="Segoe UI Symbol"/>
              </w:rPr>
              <w:t>☐</w:t>
            </w:r>
          </w:p>
        </w:tc>
        <w:tc>
          <w:tcPr>
            <w:tcW w:w="3411" w:type="dxa"/>
            <w:gridSpan w:val="2"/>
            <w:shd w:val="clear" w:color="auto" w:fill="auto"/>
            <w:tcMar>
              <w:top w:w="100" w:type="dxa"/>
              <w:left w:w="100" w:type="dxa"/>
              <w:bottom w:w="100" w:type="dxa"/>
              <w:right w:w="100" w:type="dxa"/>
            </w:tcMar>
          </w:tcPr>
          <w:p w14:paraId="7B919C36" w14:textId="68DDD791" w:rsidR="00BD721B" w:rsidRDefault="00145822" w:rsidP="00C1516A">
            <w:hyperlink r:id="rId13" w:history="1">
              <w:r w:rsidR="00BD721B" w:rsidRPr="00297D79">
                <w:rPr>
                  <w:rStyle w:val="Hyperlink"/>
                  <w:rFonts w:asciiTheme="majorHAnsi" w:hAnsiTheme="majorHAnsi" w:cstheme="majorBidi"/>
                </w:rPr>
                <w:t>Information Security in Contracting Policy</w:t>
              </w:r>
            </w:hyperlink>
          </w:p>
        </w:tc>
      </w:tr>
      <w:tr w:rsidR="00BD721B" w:rsidRPr="00BD3D13" w14:paraId="5277053E" w14:textId="77777777" w:rsidTr="00851743">
        <w:trPr>
          <w:gridAfter w:val="1"/>
          <w:wAfter w:w="10" w:type="dxa"/>
          <w:jc w:val="center"/>
        </w:trPr>
        <w:tc>
          <w:tcPr>
            <w:tcW w:w="557" w:type="dxa"/>
            <w:vMerge w:val="restart"/>
            <w:shd w:val="clear" w:color="auto" w:fill="F2F2F2" w:themeFill="background1" w:themeFillShade="F2"/>
            <w:vAlign w:val="center"/>
          </w:tcPr>
          <w:p w14:paraId="1A52B1A3" w14:textId="235FECB7" w:rsidR="00BD721B" w:rsidRPr="005047EB" w:rsidRDefault="00BD721B" w:rsidP="008A79FD">
            <w:pPr>
              <w:ind w:left="22" w:right="-30"/>
              <w:rPr>
                <w:rFonts w:asciiTheme="majorHAnsi" w:hAnsiTheme="majorHAnsi" w:cstheme="majorHAnsi"/>
                <w:b/>
                <w:bCs/>
              </w:rPr>
            </w:pPr>
            <w:r w:rsidRPr="005047EB">
              <w:rPr>
                <w:rFonts w:asciiTheme="majorHAnsi" w:hAnsiTheme="majorHAnsi" w:cstheme="majorHAnsi"/>
                <w:b/>
                <w:bCs/>
              </w:rPr>
              <w:t>2</w:t>
            </w:r>
          </w:p>
        </w:tc>
        <w:tc>
          <w:tcPr>
            <w:tcW w:w="2552" w:type="dxa"/>
            <w:vMerge w:val="restart"/>
            <w:shd w:val="clear" w:color="auto" w:fill="F2F2F2" w:themeFill="background1" w:themeFillShade="F2"/>
            <w:vAlign w:val="center"/>
          </w:tcPr>
          <w:p w14:paraId="19F0FA33" w14:textId="21421A39" w:rsidR="00BD721B" w:rsidRPr="005047EB" w:rsidRDefault="00BD721B" w:rsidP="008A79FD">
            <w:pPr>
              <w:ind w:left="22" w:right="-30"/>
              <w:rPr>
                <w:rFonts w:asciiTheme="majorHAnsi" w:hAnsiTheme="majorHAnsi" w:cstheme="majorBidi"/>
                <w:b/>
              </w:rPr>
            </w:pPr>
            <w:r w:rsidRPr="3F9BD6F7">
              <w:rPr>
                <w:rFonts w:asciiTheme="majorHAnsi" w:hAnsiTheme="majorHAnsi" w:cstheme="majorBidi"/>
                <w:b/>
              </w:rPr>
              <w:t>Information could be lost and misused</w:t>
            </w:r>
          </w:p>
        </w:tc>
        <w:tc>
          <w:tcPr>
            <w:tcW w:w="5972" w:type="dxa"/>
            <w:shd w:val="clear" w:color="auto" w:fill="auto"/>
            <w:tcMar>
              <w:top w:w="100" w:type="dxa"/>
              <w:left w:w="100" w:type="dxa"/>
              <w:bottom w:w="100" w:type="dxa"/>
              <w:right w:w="100" w:type="dxa"/>
            </w:tcMar>
          </w:tcPr>
          <w:p w14:paraId="4CBB36BE" w14:textId="7AE85FF3" w:rsidR="00BD721B" w:rsidRPr="008968D9" w:rsidRDefault="00BD721B" w:rsidP="004D0438">
            <w:pPr>
              <w:ind w:right="-30"/>
              <w:rPr>
                <w:rFonts w:asciiTheme="majorHAnsi" w:hAnsiTheme="majorHAnsi" w:cstheme="majorHAnsi"/>
              </w:rPr>
            </w:pPr>
            <w:r w:rsidRPr="00E81EBA">
              <w:rPr>
                <w:rFonts w:asciiTheme="majorHAnsi" w:hAnsiTheme="majorHAnsi" w:cstheme="majorHAnsi"/>
              </w:rPr>
              <w:t xml:space="preserve">Are servers, computers, </w:t>
            </w:r>
            <w:proofErr w:type="gramStart"/>
            <w:r w:rsidRPr="00E81EBA">
              <w:rPr>
                <w:rFonts w:asciiTheme="majorHAnsi" w:hAnsiTheme="majorHAnsi" w:cstheme="majorHAnsi"/>
              </w:rPr>
              <w:t>laptops</w:t>
            </w:r>
            <w:proofErr w:type="gramEnd"/>
            <w:r w:rsidR="0026538A">
              <w:rPr>
                <w:rFonts w:asciiTheme="majorHAnsi" w:hAnsiTheme="majorHAnsi" w:cstheme="majorHAnsi"/>
              </w:rPr>
              <w:t xml:space="preserve"> and</w:t>
            </w:r>
            <w:r w:rsidRPr="00E81EBA">
              <w:rPr>
                <w:rFonts w:asciiTheme="majorHAnsi" w:hAnsiTheme="majorHAnsi" w:cstheme="majorHAnsi"/>
              </w:rPr>
              <w:t xml:space="preserve"> smartphones with EMR access </w:t>
            </w:r>
            <w:r w:rsidR="0026538A">
              <w:rPr>
                <w:rFonts w:asciiTheme="majorHAnsi" w:hAnsiTheme="majorHAnsi" w:cstheme="majorHAnsi"/>
              </w:rPr>
              <w:t xml:space="preserve">to </w:t>
            </w:r>
            <w:r w:rsidRPr="00E81EBA">
              <w:rPr>
                <w:rFonts w:asciiTheme="majorHAnsi" w:hAnsiTheme="majorHAnsi" w:cstheme="majorHAnsi"/>
              </w:rPr>
              <w:t xml:space="preserve">patient health information </w:t>
            </w:r>
            <w:r w:rsidR="00FE2787" w:rsidRPr="00E81EBA">
              <w:rPr>
                <w:rFonts w:asciiTheme="majorHAnsi" w:hAnsiTheme="majorHAnsi" w:cstheme="majorHAnsi"/>
              </w:rPr>
              <w:t xml:space="preserve">reasonably </w:t>
            </w:r>
            <w:r w:rsidRPr="00E81EBA">
              <w:rPr>
                <w:rFonts w:asciiTheme="majorHAnsi" w:hAnsiTheme="majorHAnsi" w:cstheme="majorHAnsi"/>
              </w:rPr>
              <w:t>secured to prevent theft?</w:t>
            </w:r>
            <w:r>
              <w:rPr>
                <w:rFonts w:asciiTheme="majorHAnsi" w:hAnsiTheme="majorHAnsi" w:cstheme="majorHAnsi"/>
              </w:rPr>
              <w:t xml:space="preserve"> </w:t>
            </w:r>
          </w:p>
        </w:tc>
        <w:tc>
          <w:tcPr>
            <w:tcW w:w="850" w:type="dxa"/>
            <w:gridSpan w:val="2"/>
            <w:shd w:val="clear" w:color="auto" w:fill="auto"/>
            <w:tcMar>
              <w:top w:w="100" w:type="dxa"/>
              <w:left w:w="100" w:type="dxa"/>
              <w:bottom w:w="100" w:type="dxa"/>
              <w:right w:w="100" w:type="dxa"/>
            </w:tcMar>
            <w:vAlign w:val="center"/>
          </w:tcPr>
          <w:p w14:paraId="452FE40D" w14:textId="2198186A" w:rsidR="00BD721B" w:rsidRDefault="00BD721B" w:rsidP="004D0438">
            <w:pPr>
              <w:jc w:val="center"/>
              <w:rPr>
                <w:rFonts w:ascii="Segoe UI Symbol" w:hAnsi="Segoe UI Symbol" w:cs="Segoe UI Symbol"/>
              </w:rPr>
            </w:pPr>
            <w:r>
              <w:rPr>
                <w:rFonts w:ascii="Segoe UI Symbol" w:hAnsi="Segoe UI Symbol" w:cs="Segoe UI Symbol"/>
              </w:rPr>
              <w:t>☐</w:t>
            </w:r>
          </w:p>
        </w:tc>
        <w:tc>
          <w:tcPr>
            <w:tcW w:w="851" w:type="dxa"/>
            <w:gridSpan w:val="2"/>
            <w:shd w:val="clear" w:color="auto" w:fill="auto"/>
            <w:tcMar>
              <w:top w:w="100" w:type="dxa"/>
              <w:left w:w="100" w:type="dxa"/>
              <w:bottom w:w="100" w:type="dxa"/>
              <w:right w:w="100" w:type="dxa"/>
            </w:tcMar>
            <w:vAlign w:val="center"/>
          </w:tcPr>
          <w:p w14:paraId="594C9612" w14:textId="62ED6AE7" w:rsidR="00BD721B" w:rsidRDefault="00BD721B" w:rsidP="004D0438">
            <w:pPr>
              <w:jc w:val="center"/>
              <w:rPr>
                <w:rFonts w:ascii="Segoe UI Symbol" w:hAnsi="Segoe UI Symbol" w:cs="Segoe UI Symbol"/>
              </w:rPr>
            </w:pPr>
            <w:r>
              <w:rPr>
                <w:rFonts w:ascii="Segoe UI Symbol" w:hAnsi="Segoe UI Symbol" w:cs="Segoe UI Symbol"/>
              </w:rPr>
              <w:t>☐</w:t>
            </w:r>
          </w:p>
        </w:tc>
        <w:tc>
          <w:tcPr>
            <w:tcW w:w="3411" w:type="dxa"/>
            <w:gridSpan w:val="2"/>
            <w:tcMar>
              <w:top w:w="100" w:type="dxa"/>
              <w:left w:w="100" w:type="dxa"/>
              <w:bottom w:w="100" w:type="dxa"/>
              <w:right w:w="100" w:type="dxa"/>
            </w:tcMar>
          </w:tcPr>
          <w:p w14:paraId="6A261816" w14:textId="1FA2E257" w:rsidR="00BD721B" w:rsidRDefault="00BD721B" w:rsidP="004D0438"/>
        </w:tc>
      </w:tr>
      <w:tr w:rsidR="00BD721B" w:rsidRPr="00BD3D13" w14:paraId="6C05EECE" w14:textId="77777777" w:rsidTr="00851743">
        <w:trPr>
          <w:gridAfter w:val="1"/>
          <w:wAfter w:w="10" w:type="dxa"/>
          <w:jc w:val="center"/>
        </w:trPr>
        <w:tc>
          <w:tcPr>
            <w:tcW w:w="557" w:type="dxa"/>
            <w:vMerge/>
            <w:vAlign w:val="center"/>
          </w:tcPr>
          <w:p w14:paraId="7A8A3ECD" w14:textId="77777777" w:rsidR="00BD721B" w:rsidRPr="007664CB" w:rsidRDefault="00BD721B" w:rsidP="008A79FD">
            <w:pPr>
              <w:pStyle w:val="ListParagraph"/>
              <w:numPr>
                <w:ilvl w:val="0"/>
                <w:numId w:val="7"/>
              </w:numPr>
              <w:ind w:left="306" w:right="-30" w:hanging="284"/>
              <w:rPr>
                <w:rFonts w:asciiTheme="majorHAnsi" w:hAnsiTheme="majorHAnsi" w:cstheme="majorHAnsi"/>
              </w:rPr>
            </w:pPr>
          </w:p>
        </w:tc>
        <w:tc>
          <w:tcPr>
            <w:tcW w:w="2552" w:type="dxa"/>
            <w:vMerge/>
            <w:vAlign w:val="center"/>
          </w:tcPr>
          <w:p w14:paraId="6B4C8434" w14:textId="37560854" w:rsidR="00BD721B" w:rsidRPr="007664CB" w:rsidRDefault="00BD721B" w:rsidP="008A79FD">
            <w:pPr>
              <w:pStyle w:val="ListParagraph"/>
              <w:numPr>
                <w:ilvl w:val="0"/>
                <w:numId w:val="7"/>
              </w:numPr>
              <w:ind w:left="306" w:right="-30" w:hanging="284"/>
              <w:rPr>
                <w:rFonts w:asciiTheme="majorHAnsi" w:hAnsiTheme="majorHAnsi" w:cstheme="majorHAnsi"/>
              </w:rPr>
            </w:pPr>
          </w:p>
        </w:tc>
        <w:tc>
          <w:tcPr>
            <w:tcW w:w="5972" w:type="dxa"/>
            <w:shd w:val="clear" w:color="auto" w:fill="auto"/>
            <w:tcMar>
              <w:top w:w="100" w:type="dxa"/>
              <w:left w:w="100" w:type="dxa"/>
              <w:bottom w:w="100" w:type="dxa"/>
              <w:right w:w="100" w:type="dxa"/>
            </w:tcMar>
          </w:tcPr>
          <w:p w14:paraId="7178B354" w14:textId="5C7B6896" w:rsidR="00BD721B" w:rsidRPr="008968D9" w:rsidRDefault="00BD721B" w:rsidP="008A79FD">
            <w:pPr>
              <w:ind w:right="-30"/>
              <w:rPr>
                <w:rFonts w:asciiTheme="majorHAnsi" w:hAnsiTheme="majorHAnsi" w:cstheme="majorHAnsi"/>
              </w:rPr>
            </w:pPr>
            <w:r w:rsidRPr="00230214">
              <w:rPr>
                <w:rFonts w:asciiTheme="majorHAnsi" w:hAnsiTheme="majorHAnsi" w:cstheme="majorBidi"/>
              </w:rPr>
              <w:t>Are fire extinguishers, smoke detectors, deadbolt locks and other general security items in place?</w:t>
            </w:r>
            <w:r>
              <w:rPr>
                <w:rFonts w:asciiTheme="majorHAnsi" w:hAnsiTheme="majorHAnsi" w:cstheme="majorBidi"/>
              </w:rPr>
              <w:t xml:space="preserve"> </w:t>
            </w:r>
          </w:p>
        </w:tc>
        <w:tc>
          <w:tcPr>
            <w:tcW w:w="850" w:type="dxa"/>
            <w:gridSpan w:val="2"/>
            <w:shd w:val="clear" w:color="auto" w:fill="auto"/>
            <w:tcMar>
              <w:top w:w="100" w:type="dxa"/>
              <w:left w:w="100" w:type="dxa"/>
              <w:bottom w:w="100" w:type="dxa"/>
              <w:right w:w="100" w:type="dxa"/>
            </w:tcMar>
          </w:tcPr>
          <w:p w14:paraId="3E8481D8" w14:textId="7974057A" w:rsidR="00BD721B" w:rsidRPr="00A55464" w:rsidRDefault="00BD721B" w:rsidP="008A79FD">
            <w:pPr>
              <w:jc w:val="center"/>
              <w:rPr>
                <w:rFonts w:ascii="Segoe UI Symbol" w:hAnsi="Segoe UI Symbol" w:cs="Segoe UI Symbol"/>
              </w:rPr>
            </w:pPr>
            <w:r w:rsidRPr="001920EF">
              <w:rPr>
                <w:rFonts w:ascii="Segoe UI Symbol" w:hAnsi="Segoe UI Symbol" w:cs="Segoe UI Symbol"/>
              </w:rPr>
              <w:t>☐</w:t>
            </w:r>
          </w:p>
        </w:tc>
        <w:tc>
          <w:tcPr>
            <w:tcW w:w="851" w:type="dxa"/>
            <w:gridSpan w:val="2"/>
            <w:shd w:val="clear" w:color="auto" w:fill="auto"/>
            <w:tcMar>
              <w:top w:w="100" w:type="dxa"/>
              <w:left w:w="100" w:type="dxa"/>
              <w:bottom w:w="100" w:type="dxa"/>
              <w:right w:w="100" w:type="dxa"/>
            </w:tcMar>
          </w:tcPr>
          <w:p w14:paraId="7C761DB2" w14:textId="73030AD5" w:rsidR="00BD721B" w:rsidRPr="00A55464" w:rsidRDefault="00BD721B" w:rsidP="008A79FD">
            <w:pPr>
              <w:jc w:val="center"/>
              <w:rPr>
                <w:rFonts w:ascii="Segoe UI Symbol" w:hAnsi="Segoe UI Symbol" w:cs="Segoe UI Symbol"/>
              </w:rPr>
            </w:pPr>
            <w:r w:rsidRPr="001920EF">
              <w:rPr>
                <w:rFonts w:ascii="Segoe UI Symbol" w:hAnsi="Segoe UI Symbol" w:cs="Segoe UI Symbol"/>
              </w:rPr>
              <w:t>☐</w:t>
            </w:r>
          </w:p>
        </w:tc>
        <w:tc>
          <w:tcPr>
            <w:tcW w:w="3411" w:type="dxa"/>
            <w:gridSpan w:val="2"/>
            <w:tcMar>
              <w:top w:w="100" w:type="dxa"/>
              <w:left w:w="100" w:type="dxa"/>
              <w:bottom w:w="100" w:type="dxa"/>
              <w:right w:w="100" w:type="dxa"/>
            </w:tcMar>
          </w:tcPr>
          <w:p w14:paraId="56C394C6" w14:textId="08A1AA51" w:rsidR="00BD721B" w:rsidRPr="00B65AA2" w:rsidRDefault="00145822" w:rsidP="008A79FD">
            <w:pPr>
              <w:rPr>
                <w:rFonts w:asciiTheme="majorHAnsi" w:hAnsiTheme="majorHAnsi" w:cstheme="majorHAnsi"/>
              </w:rPr>
            </w:pPr>
            <w:hyperlink r:id="rId14" w:history="1">
              <w:r w:rsidR="00BD721B" w:rsidRPr="00297D79">
                <w:rPr>
                  <w:rStyle w:val="Hyperlink"/>
                  <w:rFonts w:asciiTheme="majorHAnsi" w:hAnsiTheme="majorHAnsi" w:cstheme="majorHAnsi"/>
                </w:rPr>
                <w:t>Information Handling Policy</w:t>
              </w:r>
            </w:hyperlink>
          </w:p>
          <w:p w14:paraId="5A5E3AE3" w14:textId="232429C7" w:rsidR="00BD721B" w:rsidRPr="00B65AA2" w:rsidRDefault="00BD721B" w:rsidP="008A79FD">
            <w:pPr>
              <w:rPr>
                <w:rFonts w:asciiTheme="majorHAnsi" w:hAnsiTheme="majorHAnsi" w:cstheme="majorHAnsi"/>
                <w:highlight w:val="yellow"/>
              </w:rPr>
            </w:pPr>
          </w:p>
        </w:tc>
      </w:tr>
      <w:tr w:rsidR="00BD721B" w:rsidRPr="00BD3D13" w14:paraId="7E62CB92" w14:textId="77777777" w:rsidTr="00851743">
        <w:trPr>
          <w:gridAfter w:val="1"/>
          <w:wAfter w:w="10" w:type="dxa"/>
          <w:jc w:val="center"/>
        </w:trPr>
        <w:tc>
          <w:tcPr>
            <w:tcW w:w="557" w:type="dxa"/>
            <w:vMerge w:val="restart"/>
            <w:shd w:val="clear" w:color="auto" w:fill="F2F2F2" w:themeFill="background1" w:themeFillShade="F2"/>
            <w:vAlign w:val="center"/>
          </w:tcPr>
          <w:p w14:paraId="2FBA970E" w14:textId="3208E76C" w:rsidR="00BD721B" w:rsidRPr="005047EB" w:rsidRDefault="008B0EEC" w:rsidP="008A79FD">
            <w:pPr>
              <w:ind w:right="-30"/>
              <w:rPr>
                <w:rFonts w:asciiTheme="majorHAnsi" w:hAnsiTheme="majorHAnsi" w:cstheme="majorHAnsi"/>
                <w:b/>
                <w:bCs/>
              </w:rPr>
            </w:pPr>
            <w:r w:rsidRPr="005047EB">
              <w:rPr>
                <w:rFonts w:asciiTheme="majorHAnsi" w:hAnsiTheme="majorHAnsi" w:cstheme="majorHAnsi"/>
                <w:b/>
                <w:bCs/>
              </w:rPr>
              <w:t>3</w:t>
            </w:r>
          </w:p>
        </w:tc>
        <w:tc>
          <w:tcPr>
            <w:tcW w:w="2552" w:type="dxa"/>
            <w:vMerge w:val="restart"/>
            <w:shd w:val="clear" w:color="auto" w:fill="F2F2F2" w:themeFill="background1" w:themeFillShade="F2"/>
            <w:vAlign w:val="center"/>
          </w:tcPr>
          <w:p w14:paraId="4ABBFC7A" w14:textId="0245181C" w:rsidR="00BD721B" w:rsidRPr="005047EB" w:rsidRDefault="00BD721B" w:rsidP="008A79FD">
            <w:pPr>
              <w:ind w:right="-30"/>
              <w:rPr>
                <w:rFonts w:asciiTheme="majorHAnsi" w:hAnsiTheme="majorHAnsi" w:cstheme="majorHAnsi"/>
                <w:b/>
                <w:bCs/>
              </w:rPr>
            </w:pPr>
            <w:r w:rsidRPr="005047EB">
              <w:rPr>
                <w:rFonts w:asciiTheme="majorHAnsi" w:hAnsiTheme="majorHAnsi" w:cstheme="majorHAnsi"/>
                <w:b/>
                <w:bCs/>
              </w:rPr>
              <w:t xml:space="preserve">Information could be accessed by people without authority </w:t>
            </w:r>
          </w:p>
        </w:tc>
        <w:tc>
          <w:tcPr>
            <w:tcW w:w="5972" w:type="dxa"/>
            <w:shd w:val="clear" w:color="auto" w:fill="auto"/>
            <w:tcMar>
              <w:top w:w="100" w:type="dxa"/>
              <w:left w:w="100" w:type="dxa"/>
              <w:bottom w:w="100" w:type="dxa"/>
              <w:right w:w="100" w:type="dxa"/>
            </w:tcMar>
          </w:tcPr>
          <w:p w14:paraId="28D19E34" w14:textId="0AB66755" w:rsidR="00BD721B" w:rsidRPr="008968D9" w:rsidRDefault="00BD721B" w:rsidP="0022264B">
            <w:pPr>
              <w:ind w:right="-30"/>
              <w:rPr>
                <w:rFonts w:asciiTheme="majorHAnsi" w:hAnsiTheme="majorHAnsi" w:cstheme="majorHAnsi"/>
              </w:rPr>
            </w:pPr>
            <w:r w:rsidRPr="00E81EBA">
              <w:rPr>
                <w:rFonts w:asciiTheme="majorHAnsi" w:hAnsiTheme="majorHAnsi" w:cstheme="majorBidi"/>
              </w:rPr>
              <w:t xml:space="preserve">Are there policies and procedures </w:t>
            </w:r>
            <w:r w:rsidR="00F5651D" w:rsidRPr="00E81EBA">
              <w:rPr>
                <w:rFonts w:asciiTheme="majorHAnsi" w:hAnsiTheme="majorHAnsi" w:cstheme="majorBidi"/>
              </w:rPr>
              <w:t xml:space="preserve">in place </w:t>
            </w:r>
            <w:r w:rsidRPr="00E81EBA">
              <w:rPr>
                <w:rFonts w:asciiTheme="majorHAnsi" w:hAnsiTheme="majorHAnsi" w:cstheme="majorBidi"/>
              </w:rPr>
              <w:t>for securing patient health information?</w:t>
            </w:r>
            <w:r>
              <w:rPr>
                <w:rFonts w:asciiTheme="majorHAnsi" w:hAnsiTheme="majorHAnsi" w:cstheme="majorBidi"/>
              </w:rPr>
              <w:t xml:space="preserve"> </w:t>
            </w:r>
          </w:p>
        </w:tc>
        <w:tc>
          <w:tcPr>
            <w:tcW w:w="850" w:type="dxa"/>
            <w:gridSpan w:val="2"/>
            <w:shd w:val="clear" w:color="auto" w:fill="auto"/>
            <w:tcMar>
              <w:top w:w="100" w:type="dxa"/>
              <w:left w:w="100" w:type="dxa"/>
              <w:bottom w:w="100" w:type="dxa"/>
              <w:right w:w="100" w:type="dxa"/>
            </w:tcMar>
          </w:tcPr>
          <w:p w14:paraId="0CAEE81E" w14:textId="31D31FC5" w:rsidR="00BD721B" w:rsidRDefault="00BD721B" w:rsidP="0022264B">
            <w:pPr>
              <w:jc w:val="center"/>
              <w:rPr>
                <w:rFonts w:ascii="Segoe UI Symbol" w:hAnsi="Segoe UI Symbol" w:cs="Segoe UI Symbol"/>
              </w:rPr>
            </w:pPr>
            <w:r w:rsidRPr="00AB6D34">
              <w:rPr>
                <w:rFonts w:ascii="Segoe UI Symbol" w:hAnsi="Segoe UI Symbol" w:cs="Segoe UI Symbol"/>
              </w:rPr>
              <w:t>☐</w:t>
            </w:r>
          </w:p>
        </w:tc>
        <w:tc>
          <w:tcPr>
            <w:tcW w:w="851" w:type="dxa"/>
            <w:gridSpan w:val="2"/>
            <w:shd w:val="clear" w:color="auto" w:fill="auto"/>
            <w:tcMar>
              <w:top w:w="100" w:type="dxa"/>
              <w:left w:w="100" w:type="dxa"/>
              <w:bottom w:w="100" w:type="dxa"/>
              <w:right w:w="100" w:type="dxa"/>
            </w:tcMar>
          </w:tcPr>
          <w:p w14:paraId="2D0B755B" w14:textId="0B768855" w:rsidR="00BD721B" w:rsidRDefault="00BD721B" w:rsidP="0022264B">
            <w:pPr>
              <w:jc w:val="center"/>
              <w:rPr>
                <w:rFonts w:ascii="Segoe UI Symbol" w:hAnsi="Segoe UI Symbol" w:cs="Segoe UI Symbol"/>
              </w:rPr>
            </w:pPr>
            <w:r w:rsidRPr="00AB6D34">
              <w:rPr>
                <w:rFonts w:ascii="Segoe UI Symbol" w:hAnsi="Segoe UI Symbol" w:cs="Segoe UI Symbol"/>
              </w:rPr>
              <w:t>☐</w:t>
            </w:r>
          </w:p>
        </w:tc>
        <w:tc>
          <w:tcPr>
            <w:tcW w:w="3411" w:type="dxa"/>
            <w:gridSpan w:val="2"/>
            <w:shd w:val="clear" w:color="auto" w:fill="auto"/>
            <w:tcMar>
              <w:top w:w="100" w:type="dxa"/>
              <w:left w:w="100" w:type="dxa"/>
              <w:bottom w:w="100" w:type="dxa"/>
              <w:right w:w="100" w:type="dxa"/>
            </w:tcMar>
          </w:tcPr>
          <w:p w14:paraId="2BA1EF37" w14:textId="18314959" w:rsidR="00BD721B" w:rsidRDefault="00145822" w:rsidP="0022264B">
            <w:pPr>
              <w:rPr>
                <w:rFonts w:asciiTheme="majorHAnsi" w:hAnsiTheme="majorHAnsi" w:cstheme="majorHAnsi"/>
              </w:rPr>
            </w:pPr>
            <w:hyperlink r:id="rId15" w:history="1">
              <w:r w:rsidR="00297D79" w:rsidRPr="00297D79">
                <w:rPr>
                  <w:rStyle w:val="Hyperlink"/>
                  <w:rFonts w:asciiTheme="majorHAnsi" w:hAnsiTheme="majorHAnsi" w:cstheme="majorHAnsi"/>
                </w:rPr>
                <w:t>Information Handling Policy</w:t>
              </w:r>
            </w:hyperlink>
          </w:p>
        </w:tc>
      </w:tr>
      <w:tr w:rsidR="00BD721B" w:rsidRPr="00BD3D13" w14:paraId="0D0F986E" w14:textId="77777777" w:rsidTr="00B51084">
        <w:trPr>
          <w:gridAfter w:val="1"/>
          <w:wAfter w:w="10" w:type="dxa"/>
          <w:jc w:val="center"/>
        </w:trPr>
        <w:tc>
          <w:tcPr>
            <w:tcW w:w="557" w:type="dxa"/>
            <w:vMerge/>
            <w:shd w:val="clear" w:color="auto" w:fill="F2F2F2" w:themeFill="background1" w:themeFillShade="F2"/>
            <w:vAlign w:val="center"/>
          </w:tcPr>
          <w:p w14:paraId="3C03C12F" w14:textId="77777777" w:rsidR="00BD721B" w:rsidRPr="000241CD" w:rsidRDefault="00BD721B" w:rsidP="0022264B">
            <w:pPr>
              <w:pStyle w:val="ListParagraph"/>
              <w:numPr>
                <w:ilvl w:val="0"/>
                <w:numId w:val="12"/>
              </w:numPr>
              <w:ind w:left="306" w:right="-30" w:hanging="284"/>
              <w:rPr>
                <w:rFonts w:asciiTheme="majorHAnsi" w:hAnsiTheme="majorHAnsi" w:cstheme="majorHAnsi"/>
              </w:rPr>
            </w:pPr>
          </w:p>
        </w:tc>
        <w:tc>
          <w:tcPr>
            <w:tcW w:w="2552" w:type="dxa"/>
            <w:vMerge/>
            <w:shd w:val="clear" w:color="auto" w:fill="F2F2F2" w:themeFill="background1" w:themeFillShade="F2"/>
            <w:vAlign w:val="center"/>
          </w:tcPr>
          <w:p w14:paraId="35F177CC" w14:textId="2904E64C" w:rsidR="00BD721B" w:rsidRPr="000241CD" w:rsidRDefault="00BD721B" w:rsidP="0022264B">
            <w:pPr>
              <w:pStyle w:val="ListParagraph"/>
              <w:numPr>
                <w:ilvl w:val="0"/>
                <w:numId w:val="12"/>
              </w:numPr>
              <w:ind w:left="306" w:right="-30" w:hanging="284"/>
              <w:rPr>
                <w:rFonts w:asciiTheme="majorHAnsi" w:hAnsiTheme="majorHAnsi" w:cstheme="majorHAnsi"/>
              </w:rPr>
            </w:pPr>
          </w:p>
        </w:tc>
        <w:tc>
          <w:tcPr>
            <w:tcW w:w="5972" w:type="dxa"/>
            <w:shd w:val="clear" w:color="auto" w:fill="auto"/>
            <w:tcMar>
              <w:top w:w="100" w:type="dxa"/>
              <w:left w:w="100" w:type="dxa"/>
              <w:bottom w:w="100" w:type="dxa"/>
              <w:right w:w="100" w:type="dxa"/>
            </w:tcMar>
          </w:tcPr>
          <w:p w14:paraId="0B8D9C76" w14:textId="0BF6725C" w:rsidR="00BD721B" w:rsidRPr="008968D9" w:rsidRDefault="00BD721B" w:rsidP="0022264B">
            <w:pPr>
              <w:ind w:right="-30"/>
              <w:rPr>
                <w:rFonts w:asciiTheme="majorHAnsi" w:hAnsiTheme="majorHAnsi" w:cstheme="majorHAnsi"/>
              </w:rPr>
            </w:pPr>
            <w:r w:rsidRPr="008968D9">
              <w:rPr>
                <w:rFonts w:asciiTheme="majorHAnsi" w:hAnsiTheme="majorHAnsi" w:cstheme="majorHAnsi"/>
              </w:rPr>
              <w:br w:type="page"/>
              <w:t>Are there policies and procedures for the retention and secure destruction of health information?</w:t>
            </w:r>
            <w:r>
              <w:rPr>
                <w:rFonts w:asciiTheme="majorHAnsi" w:hAnsiTheme="majorHAnsi" w:cstheme="majorHAnsi"/>
              </w:rPr>
              <w:t xml:space="preserve"> </w:t>
            </w:r>
          </w:p>
        </w:tc>
        <w:tc>
          <w:tcPr>
            <w:tcW w:w="850" w:type="dxa"/>
            <w:gridSpan w:val="2"/>
            <w:shd w:val="clear" w:color="auto" w:fill="auto"/>
            <w:tcMar>
              <w:top w:w="100" w:type="dxa"/>
              <w:left w:w="100" w:type="dxa"/>
              <w:bottom w:w="100" w:type="dxa"/>
              <w:right w:w="100" w:type="dxa"/>
            </w:tcMar>
          </w:tcPr>
          <w:p w14:paraId="52B81C0E" w14:textId="7E5AA111" w:rsidR="00BD721B" w:rsidRDefault="00BD721B" w:rsidP="0022264B">
            <w:pPr>
              <w:jc w:val="center"/>
              <w:rPr>
                <w:rFonts w:ascii="Segoe UI Symbol" w:hAnsi="Segoe UI Symbol" w:cs="Segoe UI Symbol"/>
              </w:rPr>
            </w:pPr>
            <w:r>
              <w:rPr>
                <w:rFonts w:ascii="Segoe UI Symbol" w:hAnsi="Segoe UI Symbol" w:cs="Segoe UI Symbol"/>
              </w:rPr>
              <w:t>☐</w:t>
            </w:r>
          </w:p>
        </w:tc>
        <w:tc>
          <w:tcPr>
            <w:tcW w:w="851" w:type="dxa"/>
            <w:gridSpan w:val="2"/>
            <w:shd w:val="clear" w:color="auto" w:fill="auto"/>
            <w:tcMar>
              <w:top w:w="100" w:type="dxa"/>
              <w:left w:w="100" w:type="dxa"/>
              <w:bottom w:w="100" w:type="dxa"/>
              <w:right w:w="100" w:type="dxa"/>
            </w:tcMar>
          </w:tcPr>
          <w:p w14:paraId="7C191FF8" w14:textId="75E1F931" w:rsidR="00BD721B" w:rsidRDefault="00BD721B" w:rsidP="0022264B">
            <w:pPr>
              <w:jc w:val="center"/>
              <w:rPr>
                <w:rFonts w:ascii="Segoe UI Symbol" w:hAnsi="Segoe UI Symbol" w:cs="Segoe UI Symbol"/>
              </w:rPr>
            </w:pPr>
            <w:r>
              <w:rPr>
                <w:rFonts w:ascii="Segoe UI Symbol" w:hAnsi="Segoe UI Symbol" w:cs="Segoe UI Symbol"/>
              </w:rPr>
              <w:t>☐</w:t>
            </w:r>
          </w:p>
        </w:tc>
        <w:tc>
          <w:tcPr>
            <w:tcW w:w="3411" w:type="dxa"/>
            <w:gridSpan w:val="2"/>
            <w:shd w:val="clear" w:color="auto" w:fill="auto"/>
            <w:tcMar>
              <w:top w:w="100" w:type="dxa"/>
              <w:left w:w="100" w:type="dxa"/>
              <w:bottom w:w="100" w:type="dxa"/>
              <w:right w:w="100" w:type="dxa"/>
            </w:tcMar>
          </w:tcPr>
          <w:p w14:paraId="6AEC79F5" w14:textId="2CB068CA" w:rsidR="00BD721B" w:rsidRDefault="00145822" w:rsidP="0022264B">
            <w:pPr>
              <w:rPr>
                <w:rFonts w:asciiTheme="majorHAnsi" w:hAnsiTheme="majorHAnsi" w:cstheme="majorHAnsi"/>
              </w:rPr>
            </w:pPr>
            <w:hyperlink r:id="rId16" w:history="1">
              <w:r w:rsidR="00297D79" w:rsidRPr="00297D79">
                <w:rPr>
                  <w:rStyle w:val="Hyperlink"/>
                  <w:rFonts w:asciiTheme="majorHAnsi" w:hAnsiTheme="majorHAnsi" w:cstheme="majorHAnsi"/>
                </w:rPr>
                <w:t>Information Handling Policy</w:t>
              </w:r>
            </w:hyperlink>
          </w:p>
        </w:tc>
      </w:tr>
      <w:tr w:rsidR="00BD721B" w:rsidRPr="00BD3D13" w14:paraId="612E3D39" w14:textId="77777777" w:rsidTr="00B51084">
        <w:trPr>
          <w:gridAfter w:val="1"/>
          <w:wAfter w:w="10" w:type="dxa"/>
          <w:jc w:val="center"/>
        </w:trPr>
        <w:tc>
          <w:tcPr>
            <w:tcW w:w="557" w:type="dxa"/>
            <w:vMerge/>
            <w:shd w:val="clear" w:color="auto" w:fill="F2F2F2" w:themeFill="background1" w:themeFillShade="F2"/>
            <w:vAlign w:val="center"/>
          </w:tcPr>
          <w:p w14:paraId="0A156B09" w14:textId="77777777" w:rsidR="00BD721B" w:rsidRPr="000241CD" w:rsidRDefault="00BD721B" w:rsidP="004D0438">
            <w:pPr>
              <w:pStyle w:val="ListParagraph"/>
              <w:numPr>
                <w:ilvl w:val="0"/>
                <w:numId w:val="12"/>
              </w:numPr>
              <w:ind w:left="306" w:right="-30" w:hanging="284"/>
              <w:rPr>
                <w:rFonts w:asciiTheme="majorHAnsi" w:hAnsiTheme="majorHAnsi" w:cstheme="majorHAnsi"/>
              </w:rPr>
            </w:pPr>
          </w:p>
        </w:tc>
        <w:tc>
          <w:tcPr>
            <w:tcW w:w="2552" w:type="dxa"/>
            <w:vMerge/>
            <w:shd w:val="clear" w:color="auto" w:fill="F2F2F2" w:themeFill="background1" w:themeFillShade="F2"/>
            <w:vAlign w:val="center"/>
          </w:tcPr>
          <w:p w14:paraId="539292EF" w14:textId="49242111" w:rsidR="00BD721B" w:rsidRPr="000241CD" w:rsidRDefault="00BD721B" w:rsidP="004D0438">
            <w:pPr>
              <w:pStyle w:val="ListParagraph"/>
              <w:numPr>
                <w:ilvl w:val="0"/>
                <w:numId w:val="12"/>
              </w:numPr>
              <w:ind w:left="306" w:right="-30" w:hanging="284"/>
              <w:rPr>
                <w:rFonts w:asciiTheme="majorHAnsi" w:hAnsiTheme="majorHAnsi" w:cstheme="majorHAnsi"/>
              </w:rPr>
            </w:pPr>
          </w:p>
        </w:tc>
        <w:tc>
          <w:tcPr>
            <w:tcW w:w="5972" w:type="dxa"/>
            <w:shd w:val="clear" w:color="auto" w:fill="auto"/>
            <w:tcMar>
              <w:top w:w="100" w:type="dxa"/>
              <w:left w:w="100" w:type="dxa"/>
              <w:bottom w:w="100" w:type="dxa"/>
              <w:right w:w="100" w:type="dxa"/>
            </w:tcMar>
          </w:tcPr>
          <w:p w14:paraId="391BCC31" w14:textId="452B84AE" w:rsidR="00BD721B" w:rsidRPr="00E81EBA" w:rsidRDefault="00BD721B" w:rsidP="004D0438">
            <w:pPr>
              <w:ind w:right="-30"/>
              <w:rPr>
                <w:rFonts w:asciiTheme="majorHAnsi" w:hAnsiTheme="majorHAnsi" w:cstheme="majorHAnsi"/>
              </w:rPr>
            </w:pPr>
            <w:r w:rsidRPr="00E81EBA">
              <w:rPr>
                <w:rFonts w:asciiTheme="majorHAnsi" w:hAnsiTheme="majorHAnsi" w:cstheme="majorBidi"/>
              </w:rPr>
              <w:t xml:space="preserve">Are patient records in paper format secured away from public </w:t>
            </w:r>
            <w:r w:rsidR="00B70969" w:rsidRPr="00E81EBA">
              <w:rPr>
                <w:rFonts w:asciiTheme="majorHAnsi" w:hAnsiTheme="majorHAnsi" w:cstheme="majorBidi"/>
              </w:rPr>
              <w:t xml:space="preserve">access </w:t>
            </w:r>
            <w:r w:rsidRPr="00E81EBA">
              <w:rPr>
                <w:rFonts w:asciiTheme="majorHAnsi" w:hAnsiTheme="majorHAnsi" w:cstheme="majorBidi"/>
              </w:rPr>
              <w:t xml:space="preserve">within the clinic? </w:t>
            </w:r>
          </w:p>
        </w:tc>
        <w:tc>
          <w:tcPr>
            <w:tcW w:w="850" w:type="dxa"/>
            <w:gridSpan w:val="2"/>
            <w:shd w:val="clear" w:color="auto" w:fill="auto"/>
            <w:tcMar>
              <w:top w:w="100" w:type="dxa"/>
              <w:left w:w="100" w:type="dxa"/>
              <w:bottom w:w="100" w:type="dxa"/>
              <w:right w:w="100" w:type="dxa"/>
            </w:tcMar>
          </w:tcPr>
          <w:p w14:paraId="7A7546D1" w14:textId="1343B425" w:rsidR="00BD721B" w:rsidRDefault="00BD721B" w:rsidP="004D0438">
            <w:pPr>
              <w:jc w:val="center"/>
              <w:rPr>
                <w:rFonts w:ascii="Segoe UI Symbol" w:hAnsi="Segoe UI Symbol" w:cs="Segoe UI Symbol"/>
              </w:rPr>
            </w:pPr>
            <w:r>
              <w:rPr>
                <w:rFonts w:ascii="Segoe UI Symbol" w:hAnsi="Segoe UI Symbol" w:cs="Segoe UI Symbol"/>
              </w:rPr>
              <w:t>☐</w:t>
            </w:r>
          </w:p>
        </w:tc>
        <w:tc>
          <w:tcPr>
            <w:tcW w:w="851" w:type="dxa"/>
            <w:gridSpan w:val="2"/>
            <w:shd w:val="clear" w:color="auto" w:fill="auto"/>
            <w:tcMar>
              <w:top w:w="100" w:type="dxa"/>
              <w:left w:w="100" w:type="dxa"/>
              <w:bottom w:w="100" w:type="dxa"/>
              <w:right w:w="100" w:type="dxa"/>
            </w:tcMar>
          </w:tcPr>
          <w:p w14:paraId="002ACA06" w14:textId="2762B2F4" w:rsidR="00BD721B" w:rsidRDefault="00BD721B" w:rsidP="004D0438">
            <w:pPr>
              <w:jc w:val="center"/>
              <w:rPr>
                <w:rFonts w:ascii="Segoe UI Symbol" w:hAnsi="Segoe UI Symbol" w:cs="Segoe UI Symbol"/>
              </w:rPr>
            </w:pPr>
            <w:r>
              <w:rPr>
                <w:rFonts w:ascii="Segoe UI Symbol" w:hAnsi="Segoe UI Symbol" w:cs="Segoe UI Symbol"/>
              </w:rPr>
              <w:t>☐</w:t>
            </w:r>
          </w:p>
        </w:tc>
        <w:tc>
          <w:tcPr>
            <w:tcW w:w="3411" w:type="dxa"/>
            <w:gridSpan w:val="2"/>
            <w:tcMar>
              <w:top w:w="100" w:type="dxa"/>
              <w:left w:w="100" w:type="dxa"/>
              <w:bottom w:w="100" w:type="dxa"/>
              <w:right w:w="100" w:type="dxa"/>
            </w:tcMar>
          </w:tcPr>
          <w:p w14:paraId="0494F2AB" w14:textId="06B0E7E6" w:rsidR="00BD721B" w:rsidRDefault="00145822" w:rsidP="004D0438">
            <w:pPr>
              <w:rPr>
                <w:rFonts w:asciiTheme="majorHAnsi" w:hAnsiTheme="majorHAnsi" w:cstheme="majorHAnsi"/>
              </w:rPr>
            </w:pPr>
            <w:hyperlink r:id="rId17" w:history="1">
              <w:r w:rsidR="00297D79" w:rsidRPr="00297D79">
                <w:rPr>
                  <w:rStyle w:val="Hyperlink"/>
                  <w:rFonts w:asciiTheme="majorHAnsi" w:hAnsiTheme="majorHAnsi" w:cstheme="majorHAnsi"/>
                </w:rPr>
                <w:t>Information Handling Policy</w:t>
              </w:r>
            </w:hyperlink>
          </w:p>
        </w:tc>
      </w:tr>
      <w:tr w:rsidR="00701168" w:rsidRPr="00BD3D13" w14:paraId="0BA942BF" w14:textId="77777777" w:rsidTr="00B51084">
        <w:trPr>
          <w:gridAfter w:val="1"/>
          <w:wAfter w:w="10" w:type="dxa"/>
          <w:jc w:val="center"/>
        </w:trPr>
        <w:tc>
          <w:tcPr>
            <w:tcW w:w="557" w:type="dxa"/>
            <w:vMerge/>
            <w:shd w:val="clear" w:color="auto" w:fill="F2F2F2" w:themeFill="background1" w:themeFillShade="F2"/>
            <w:vAlign w:val="center"/>
          </w:tcPr>
          <w:p w14:paraId="494AD5FB" w14:textId="77777777" w:rsidR="00701168" w:rsidRPr="000241CD" w:rsidRDefault="00701168" w:rsidP="00701168">
            <w:pPr>
              <w:pStyle w:val="ListParagraph"/>
              <w:numPr>
                <w:ilvl w:val="0"/>
                <w:numId w:val="12"/>
              </w:numPr>
              <w:ind w:left="306" w:right="-30" w:hanging="284"/>
              <w:rPr>
                <w:rFonts w:asciiTheme="majorHAnsi" w:hAnsiTheme="majorHAnsi" w:cstheme="majorHAnsi"/>
              </w:rPr>
            </w:pPr>
          </w:p>
        </w:tc>
        <w:tc>
          <w:tcPr>
            <w:tcW w:w="2552" w:type="dxa"/>
            <w:vMerge/>
            <w:shd w:val="clear" w:color="auto" w:fill="F2F2F2" w:themeFill="background1" w:themeFillShade="F2"/>
            <w:vAlign w:val="center"/>
          </w:tcPr>
          <w:p w14:paraId="56FFE3C9" w14:textId="77777777" w:rsidR="00701168" w:rsidRPr="000241CD" w:rsidRDefault="00701168" w:rsidP="00701168">
            <w:pPr>
              <w:pStyle w:val="ListParagraph"/>
              <w:numPr>
                <w:ilvl w:val="0"/>
                <w:numId w:val="12"/>
              </w:numPr>
              <w:ind w:left="306" w:right="-30" w:hanging="284"/>
              <w:rPr>
                <w:rFonts w:asciiTheme="majorHAnsi" w:hAnsiTheme="majorHAnsi" w:cstheme="majorHAnsi"/>
              </w:rPr>
            </w:pPr>
          </w:p>
        </w:tc>
        <w:tc>
          <w:tcPr>
            <w:tcW w:w="5972" w:type="dxa"/>
            <w:shd w:val="clear" w:color="auto" w:fill="auto"/>
            <w:tcMar>
              <w:top w:w="100" w:type="dxa"/>
              <w:left w:w="100" w:type="dxa"/>
              <w:bottom w:w="100" w:type="dxa"/>
              <w:right w:w="100" w:type="dxa"/>
            </w:tcMar>
          </w:tcPr>
          <w:p w14:paraId="31D27B8C" w14:textId="29FCFBBF" w:rsidR="00701168" w:rsidRPr="001F4DF2" w:rsidRDefault="00701168" w:rsidP="00701168">
            <w:pPr>
              <w:ind w:right="-30"/>
              <w:rPr>
                <w:rFonts w:asciiTheme="majorHAnsi" w:hAnsiTheme="majorHAnsi" w:cstheme="majorBidi"/>
              </w:rPr>
            </w:pPr>
            <w:r w:rsidRPr="001F4DF2">
              <w:rPr>
                <w:rFonts w:asciiTheme="majorHAnsi" w:hAnsiTheme="majorHAnsi" w:cstheme="majorBidi"/>
              </w:rPr>
              <w:t>Are wireless routers stored away from easily accessible areas?</w:t>
            </w:r>
          </w:p>
        </w:tc>
        <w:tc>
          <w:tcPr>
            <w:tcW w:w="850" w:type="dxa"/>
            <w:gridSpan w:val="2"/>
            <w:shd w:val="clear" w:color="auto" w:fill="auto"/>
            <w:tcMar>
              <w:top w:w="100" w:type="dxa"/>
              <w:left w:w="100" w:type="dxa"/>
              <w:bottom w:w="100" w:type="dxa"/>
              <w:right w:w="100" w:type="dxa"/>
            </w:tcMar>
          </w:tcPr>
          <w:p w14:paraId="72DA886B" w14:textId="4F08F6E7" w:rsidR="00701168" w:rsidRPr="001F4DF2" w:rsidRDefault="00701168" w:rsidP="00701168">
            <w:pPr>
              <w:jc w:val="center"/>
              <w:rPr>
                <w:rFonts w:ascii="Segoe UI Symbol" w:hAnsi="Segoe UI Symbol" w:cs="Segoe UI Symbol"/>
                <w:strike/>
              </w:rPr>
            </w:pPr>
            <w:r w:rsidRPr="001F4DF2">
              <w:rPr>
                <w:rFonts w:ascii="Segoe UI Symbol" w:hAnsi="Segoe UI Symbol" w:cs="Segoe UI Symbol"/>
              </w:rPr>
              <w:t>☐</w:t>
            </w:r>
          </w:p>
        </w:tc>
        <w:tc>
          <w:tcPr>
            <w:tcW w:w="851" w:type="dxa"/>
            <w:gridSpan w:val="2"/>
            <w:shd w:val="clear" w:color="auto" w:fill="auto"/>
            <w:tcMar>
              <w:top w:w="100" w:type="dxa"/>
              <w:left w:w="100" w:type="dxa"/>
              <w:bottom w:w="100" w:type="dxa"/>
              <w:right w:w="100" w:type="dxa"/>
            </w:tcMar>
          </w:tcPr>
          <w:p w14:paraId="44B0538D" w14:textId="25F4D11D" w:rsidR="00701168" w:rsidRPr="001F4DF2" w:rsidRDefault="00701168" w:rsidP="00701168">
            <w:pPr>
              <w:jc w:val="center"/>
              <w:rPr>
                <w:rFonts w:ascii="Segoe UI Symbol" w:hAnsi="Segoe UI Symbol" w:cs="Segoe UI Symbol"/>
                <w:strike/>
              </w:rPr>
            </w:pPr>
            <w:r w:rsidRPr="001F4DF2">
              <w:rPr>
                <w:rFonts w:ascii="Segoe UI Symbol" w:hAnsi="Segoe UI Symbol" w:cs="Segoe UI Symbol"/>
              </w:rPr>
              <w:t>☐</w:t>
            </w:r>
          </w:p>
        </w:tc>
        <w:tc>
          <w:tcPr>
            <w:tcW w:w="3411" w:type="dxa"/>
            <w:gridSpan w:val="2"/>
            <w:tcMar>
              <w:top w:w="100" w:type="dxa"/>
              <w:left w:w="100" w:type="dxa"/>
              <w:bottom w:w="100" w:type="dxa"/>
              <w:right w:w="100" w:type="dxa"/>
            </w:tcMar>
          </w:tcPr>
          <w:p w14:paraId="3B822A9B" w14:textId="326FE6A5" w:rsidR="00701168" w:rsidRPr="001F4DF2" w:rsidRDefault="00145822" w:rsidP="00701168">
            <w:pPr>
              <w:rPr>
                <w:rFonts w:asciiTheme="majorHAnsi" w:hAnsiTheme="majorHAnsi" w:cstheme="majorHAnsi"/>
              </w:rPr>
            </w:pPr>
            <w:hyperlink r:id="rId18" w:history="1">
              <w:r w:rsidR="00297D79" w:rsidRPr="00297D79">
                <w:rPr>
                  <w:rStyle w:val="Hyperlink"/>
                  <w:rFonts w:asciiTheme="majorHAnsi" w:hAnsiTheme="majorHAnsi" w:cstheme="majorHAnsi"/>
                </w:rPr>
                <w:t>Information Handling Policy</w:t>
              </w:r>
            </w:hyperlink>
          </w:p>
        </w:tc>
      </w:tr>
      <w:tr w:rsidR="00BD721B" w:rsidRPr="00BD3D13" w14:paraId="31BC150D" w14:textId="77777777" w:rsidTr="00B51084">
        <w:trPr>
          <w:gridAfter w:val="1"/>
          <w:wAfter w:w="10" w:type="dxa"/>
          <w:jc w:val="center"/>
        </w:trPr>
        <w:tc>
          <w:tcPr>
            <w:tcW w:w="557" w:type="dxa"/>
            <w:vMerge/>
            <w:shd w:val="clear" w:color="auto" w:fill="F2F2F2" w:themeFill="background1" w:themeFillShade="F2"/>
            <w:vAlign w:val="center"/>
          </w:tcPr>
          <w:p w14:paraId="5D236079" w14:textId="77777777" w:rsidR="00BD721B" w:rsidRPr="000241CD" w:rsidRDefault="00BD721B" w:rsidP="004221D9">
            <w:pPr>
              <w:pStyle w:val="ListParagraph"/>
              <w:numPr>
                <w:ilvl w:val="0"/>
                <w:numId w:val="12"/>
              </w:numPr>
              <w:ind w:left="306" w:right="-30" w:hanging="284"/>
              <w:rPr>
                <w:rFonts w:asciiTheme="majorHAnsi" w:hAnsiTheme="majorHAnsi" w:cstheme="majorHAnsi"/>
              </w:rPr>
            </w:pPr>
          </w:p>
        </w:tc>
        <w:tc>
          <w:tcPr>
            <w:tcW w:w="2552" w:type="dxa"/>
            <w:vMerge/>
            <w:shd w:val="clear" w:color="auto" w:fill="F2F2F2" w:themeFill="background1" w:themeFillShade="F2"/>
            <w:vAlign w:val="center"/>
          </w:tcPr>
          <w:p w14:paraId="5C7B5D58" w14:textId="295C833C" w:rsidR="00BD721B" w:rsidRPr="000241CD" w:rsidRDefault="00BD721B" w:rsidP="004221D9">
            <w:pPr>
              <w:pStyle w:val="ListParagraph"/>
              <w:numPr>
                <w:ilvl w:val="0"/>
                <w:numId w:val="12"/>
              </w:numPr>
              <w:ind w:left="306" w:right="-30" w:hanging="284"/>
              <w:rPr>
                <w:rFonts w:asciiTheme="majorHAnsi" w:hAnsiTheme="majorHAnsi" w:cstheme="majorHAnsi"/>
              </w:rPr>
            </w:pPr>
          </w:p>
        </w:tc>
        <w:tc>
          <w:tcPr>
            <w:tcW w:w="5972" w:type="dxa"/>
            <w:shd w:val="clear" w:color="auto" w:fill="auto"/>
            <w:tcMar>
              <w:top w:w="100" w:type="dxa"/>
              <w:left w:w="100" w:type="dxa"/>
              <w:bottom w:w="100" w:type="dxa"/>
              <w:right w:w="100" w:type="dxa"/>
            </w:tcMar>
          </w:tcPr>
          <w:p w14:paraId="03B8DFD9" w14:textId="3BD95067" w:rsidR="00BD721B" w:rsidRPr="001F4DF2" w:rsidRDefault="00F67D40" w:rsidP="004221D9">
            <w:pPr>
              <w:ind w:right="-30"/>
              <w:rPr>
                <w:rFonts w:asciiTheme="majorHAnsi" w:hAnsiTheme="majorHAnsi" w:cstheme="majorHAnsi"/>
              </w:rPr>
            </w:pPr>
            <w:r w:rsidRPr="001F4DF2">
              <w:rPr>
                <w:rFonts w:asciiTheme="majorHAnsi" w:hAnsiTheme="majorHAnsi" w:cstheme="majorBidi"/>
              </w:rPr>
              <w:t>Does the clinic have a list of people w</w:t>
            </w:r>
            <w:r w:rsidR="00556F57" w:rsidRPr="001F4DF2">
              <w:rPr>
                <w:rFonts w:asciiTheme="majorHAnsi" w:hAnsiTheme="majorHAnsi" w:cstheme="majorBidi"/>
              </w:rPr>
              <w:t xml:space="preserve">ith authorized access </w:t>
            </w:r>
            <w:r w:rsidR="00BD721B" w:rsidRPr="001F4DF2">
              <w:rPr>
                <w:rFonts w:asciiTheme="majorHAnsi" w:hAnsiTheme="majorHAnsi" w:cstheme="majorBidi"/>
              </w:rPr>
              <w:t xml:space="preserve">(e.g., key FOBs, door keys, </w:t>
            </w:r>
            <w:r w:rsidR="00CC3047" w:rsidRPr="001F4DF2">
              <w:rPr>
                <w:rFonts w:asciiTheme="majorHAnsi" w:hAnsiTheme="majorHAnsi" w:cstheme="majorBidi"/>
              </w:rPr>
              <w:t xml:space="preserve">alarm </w:t>
            </w:r>
            <w:r w:rsidR="00BD721B" w:rsidRPr="001F4DF2">
              <w:rPr>
                <w:rFonts w:asciiTheme="majorHAnsi" w:hAnsiTheme="majorHAnsi" w:cstheme="majorBidi"/>
              </w:rPr>
              <w:t xml:space="preserve">passcodes, swipe cards) </w:t>
            </w:r>
            <w:r w:rsidR="00556F57" w:rsidRPr="001F4DF2">
              <w:rPr>
                <w:rFonts w:asciiTheme="majorHAnsi" w:hAnsiTheme="majorHAnsi" w:cstheme="majorBidi"/>
              </w:rPr>
              <w:t xml:space="preserve">and is it </w:t>
            </w:r>
            <w:r w:rsidR="00701168" w:rsidRPr="001F4DF2">
              <w:rPr>
                <w:rFonts w:asciiTheme="majorHAnsi" w:hAnsiTheme="majorHAnsi" w:cstheme="majorBidi"/>
              </w:rPr>
              <w:t>updated regularly</w:t>
            </w:r>
            <w:r w:rsidR="00BD721B" w:rsidRPr="001F4DF2">
              <w:rPr>
                <w:rFonts w:asciiTheme="majorHAnsi" w:hAnsiTheme="majorHAnsi" w:cstheme="majorBidi"/>
              </w:rPr>
              <w:t xml:space="preserve">? </w:t>
            </w:r>
          </w:p>
        </w:tc>
        <w:tc>
          <w:tcPr>
            <w:tcW w:w="850" w:type="dxa"/>
            <w:gridSpan w:val="2"/>
            <w:shd w:val="clear" w:color="auto" w:fill="auto"/>
            <w:tcMar>
              <w:top w:w="100" w:type="dxa"/>
              <w:left w:w="100" w:type="dxa"/>
              <w:bottom w:w="100" w:type="dxa"/>
              <w:right w:w="100" w:type="dxa"/>
            </w:tcMar>
          </w:tcPr>
          <w:p w14:paraId="66704A5E" w14:textId="02063290" w:rsidR="00BD721B" w:rsidRPr="001F4DF2" w:rsidRDefault="00BD721B" w:rsidP="004221D9">
            <w:pPr>
              <w:jc w:val="center"/>
              <w:rPr>
                <w:rFonts w:ascii="Segoe UI Symbol" w:hAnsi="Segoe UI Symbol" w:cs="Segoe UI Symbol"/>
              </w:rPr>
            </w:pPr>
            <w:r w:rsidRPr="001F4DF2">
              <w:rPr>
                <w:rFonts w:ascii="Segoe UI Symbol" w:hAnsi="Segoe UI Symbol" w:cs="Segoe UI Symbol"/>
              </w:rPr>
              <w:t>☐</w:t>
            </w:r>
          </w:p>
        </w:tc>
        <w:tc>
          <w:tcPr>
            <w:tcW w:w="851" w:type="dxa"/>
            <w:gridSpan w:val="2"/>
            <w:shd w:val="clear" w:color="auto" w:fill="auto"/>
            <w:tcMar>
              <w:top w:w="100" w:type="dxa"/>
              <w:left w:w="100" w:type="dxa"/>
              <w:bottom w:w="100" w:type="dxa"/>
              <w:right w:w="100" w:type="dxa"/>
            </w:tcMar>
          </w:tcPr>
          <w:p w14:paraId="7CE1DD60" w14:textId="42CE7755" w:rsidR="00BD721B" w:rsidRPr="001F4DF2" w:rsidRDefault="00BD721B" w:rsidP="004221D9">
            <w:pPr>
              <w:jc w:val="center"/>
              <w:rPr>
                <w:rFonts w:ascii="Segoe UI Symbol" w:hAnsi="Segoe UI Symbol" w:cs="Segoe UI Symbol"/>
              </w:rPr>
            </w:pPr>
            <w:r w:rsidRPr="001F4DF2">
              <w:rPr>
                <w:rFonts w:ascii="Segoe UI Symbol" w:hAnsi="Segoe UI Symbol" w:cs="Segoe UI Symbol"/>
              </w:rPr>
              <w:t>☐</w:t>
            </w:r>
          </w:p>
        </w:tc>
        <w:tc>
          <w:tcPr>
            <w:tcW w:w="3411" w:type="dxa"/>
            <w:gridSpan w:val="2"/>
            <w:shd w:val="clear" w:color="auto" w:fill="auto"/>
            <w:tcMar>
              <w:top w:w="100" w:type="dxa"/>
              <w:left w:w="100" w:type="dxa"/>
              <w:bottom w:w="100" w:type="dxa"/>
              <w:right w:w="100" w:type="dxa"/>
            </w:tcMar>
          </w:tcPr>
          <w:p w14:paraId="7FF694EC" w14:textId="5B10958D" w:rsidR="00BD721B" w:rsidRPr="001F4DF2" w:rsidRDefault="00145822" w:rsidP="004221D9">
            <w:pPr>
              <w:rPr>
                <w:rFonts w:asciiTheme="majorHAnsi" w:hAnsiTheme="majorHAnsi" w:cstheme="majorHAnsi"/>
              </w:rPr>
            </w:pPr>
            <w:hyperlink r:id="rId19" w:history="1">
              <w:r w:rsidR="00297D79" w:rsidRPr="00297D79">
                <w:rPr>
                  <w:rStyle w:val="Hyperlink"/>
                  <w:rFonts w:asciiTheme="majorHAnsi" w:hAnsiTheme="majorHAnsi" w:cstheme="majorHAnsi"/>
                </w:rPr>
                <w:t>Information Handling Policy</w:t>
              </w:r>
            </w:hyperlink>
          </w:p>
        </w:tc>
      </w:tr>
      <w:tr w:rsidR="00F00148" w:rsidRPr="00BD3D13" w14:paraId="4FAAFA59" w14:textId="77777777" w:rsidTr="00B51084">
        <w:trPr>
          <w:gridAfter w:val="1"/>
          <w:wAfter w:w="10" w:type="dxa"/>
          <w:jc w:val="center"/>
        </w:trPr>
        <w:tc>
          <w:tcPr>
            <w:tcW w:w="557" w:type="dxa"/>
            <w:vMerge/>
            <w:shd w:val="clear" w:color="auto" w:fill="F2F2F2" w:themeFill="background1" w:themeFillShade="F2"/>
            <w:vAlign w:val="center"/>
          </w:tcPr>
          <w:p w14:paraId="1096C835" w14:textId="77777777" w:rsidR="00F00148" w:rsidRPr="000241CD" w:rsidRDefault="00F00148" w:rsidP="00F00148">
            <w:pPr>
              <w:pStyle w:val="ListParagraph"/>
              <w:numPr>
                <w:ilvl w:val="0"/>
                <w:numId w:val="12"/>
              </w:numPr>
              <w:ind w:left="306" w:right="-30" w:hanging="284"/>
              <w:rPr>
                <w:rFonts w:asciiTheme="majorHAnsi" w:hAnsiTheme="majorHAnsi" w:cstheme="majorHAnsi"/>
              </w:rPr>
            </w:pPr>
          </w:p>
        </w:tc>
        <w:tc>
          <w:tcPr>
            <w:tcW w:w="2552" w:type="dxa"/>
            <w:vMerge/>
            <w:shd w:val="clear" w:color="auto" w:fill="F2F2F2" w:themeFill="background1" w:themeFillShade="F2"/>
            <w:vAlign w:val="center"/>
          </w:tcPr>
          <w:p w14:paraId="038B5AF8" w14:textId="77777777" w:rsidR="00F00148" w:rsidRPr="000241CD" w:rsidRDefault="00F00148" w:rsidP="00F00148">
            <w:pPr>
              <w:pStyle w:val="ListParagraph"/>
              <w:numPr>
                <w:ilvl w:val="0"/>
                <w:numId w:val="12"/>
              </w:numPr>
              <w:ind w:left="306" w:right="-30" w:hanging="284"/>
              <w:rPr>
                <w:rFonts w:asciiTheme="majorHAnsi" w:hAnsiTheme="majorHAnsi" w:cstheme="majorHAnsi"/>
              </w:rPr>
            </w:pPr>
          </w:p>
        </w:tc>
        <w:tc>
          <w:tcPr>
            <w:tcW w:w="5972" w:type="dxa"/>
            <w:shd w:val="clear" w:color="auto" w:fill="auto"/>
            <w:tcMar>
              <w:top w:w="100" w:type="dxa"/>
              <w:left w:w="100" w:type="dxa"/>
              <w:bottom w:w="100" w:type="dxa"/>
              <w:right w:w="100" w:type="dxa"/>
            </w:tcMar>
          </w:tcPr>
          <w:p w14:paraId="142D9B09" w14:textId="5C4B8D3A" w:rsidR="00F00148" w:rsidRPr="001F4DF2" w:rsidRDefault="00F00148" w:rsidP="00F00148">
            <w:pPr>
              <w:ind w:right="-30"/>
              <w:rPr>
                <w:rFonts w:asciiTheme="majorHAnsi" w:hAnsiTheme="majorHAnsi" w:cstheme="majorBidi"/>
              </w:rPr>
            </w:pPr>
            <w:r w:rsidRPr="001F4DF2">
              <w:rPr>
                <w:rFonts w:asciiTheme="majorHAnsi" w:hAnsiTheme="majorHAnsi" w:cstheme="majorBidi"/>
              </w:rPr>
              <w:t xml:space="preserve">Does each authorized staff member have their own alarm code? </w:t>
            </w:r>
          </w:p>
        </w:tc>
        <w:tc>
          <w:tcPr>
            <w:tcW w:w="850" w:type="dxa"/>
            <w:gridSpan w:val="2"/>
            <w:shd w:val="clear" w:color="auto" w:fill="auto"/>
            <w:tcMar>
              <w:top w:w="100" w:type="dxa"/>
              <w:left w:w="100" w:type="dxa"/>
              <w:bottom w:w="100" w:type="dxa"/>
              <w:right w:w="100" w:type="dxa"/>
            </w:tcMar>
          </w:tcPr>
          <w:p w14:paraId="34A171ED" w14:textId="5975CA5A" w:rsidR="00F00148" w:rsidRPr="001F4DF2" w:rsidRDefault="00F00148" w:rsidP="00F00148">
            <w:pPr>
              <w:jc w:val="center"/>
              <w:rPr>
                <w:rFonts w:ascii="Segoe UI Symbol" w:hAnsi="Segoe UI Symbol" w:cs="Segoe UI Symbol"/>
              </w:rPr>
            </w:pPr>
            <w:r w:rsidRPr="001F4DF2">
              <w:rPr>
                <w:rFonts w:ascii="Segoe UI Symbol" w:hAnsi="Segoe UI Symbol" w:cs="Segoe UI Symbol"/>
              </w:rPr>
              <w:t>☐</w:t>
            </w:r>
          </w:p>
        </w:tc>
        <w:tc>
          <w:tcPr>
            <w:tcW w:w="851" w:type="dxa"/>
            <w:gridSpan w:val="2"/>
            <w:shd w:val="clear" w:color="auto" w:fill="auto"/>
            <w:tcMar>
              <w:top w:w="100" w:type="dxa"/>
              <w:left w:w="100" w:type="dxa"/>
              <w:bottom w:w="100" w:type="dxa"/>
              <w:right w:w="100" w:type="dxa"/>
            </w:tcMar>
          </w:tcPr>
          <w:p w14:paraId="309C59C8" w14:textId="16E0C832" w:rsidR="00F00148" w:rsidRPr="001F4DF2" w:rsidRDefault="00F00148" w:rsidP="00F00148">
            <w:pPr>
              <w:jc w:val="center"/>
              <w:rPr>
                <w:rFonts w:ascii="Segoe UI Symbol" w:hAnsi="Segoe UI Symbol" w:cs="Segoe UI Symbol"/>
              </w:rPr>
            </w:pPr>
            <w:r w:rsidRPr="001F4DF2">
              <w:rPr>
                <w:rFonts w:ascii="Segoe UI Symbol" w:hAnsi="Segoe UI Symbol" w:cs="Segoe UI Symbol"/>
              </w:rPr>
              <w:t>☐</w:t>
            </w:r>
          </w:p>
        </w:tc>
        <w:tc>
          <w:tcPr>
            <w:tcW w:w="3411" w:type="dxa"/>
            <w:gridSpan w:val="2"/>
            <w:shd w:val="clear" w:color="auto" w:fill="auto"/>
            <w:tcMar>
              <w:top w:w="100" w:type="dxa"/>
              <w:left w:w="100" w:type="dxa"/>
              <w:bottom w:w="100" w:type="dxa"/>
              <w:right w:w="100" w:type="dxa"/>
            </w:tcMar>
          </w:tcPr>
          <w:p w14:paraId="792D0879" w14:textId="77777777" w:rsidR="00F00148" w:rsidRPr="001F4DF2" w:rsidRDefault="00F00148" w:rsidP="00F00148">
            <w:pPr>
              <w:rPr>
                <w:rFonts w:asciiTheme="majorHAnsi" w:hAnsiTheme="majorHAnsi" w:cstheme="majorHAnsi"/>
              </w:rPr>
            </w:pPr>
          </w:p>
        </w:tc>
      </w:tr>
      <w:tr w:rsidR="00BD721B" w:rsidRPr="00BD3D13" w14:paraId="144BE1EF" w14:textId="77777777" w:rsidTr="00B51084">
        <w:trPr>
          <w:gridAfter w:val="1"/>
          <w:wAfter w:w="10" w:type="dxa"/>
          <w:jc w:val="center"/>
        </w:trPr>
        <w:tc>
          <w:tcPr>
            <w:tcW w:w="557" w:type="dxa"/>
            <w:vMerge/>
            <w:shd w:val="clear" w:color="auto" w:fill="F2F2F2" w:themeFill="background1" w:themeFillShade="F2"/>
            <w:vAlign w:val="center"/>
          </w:tcPr>
          <w:p w14:paraId="74E6361B" w14:textId="77777777" w:rsidR="00BD721B" w:rsidRPr="000241CD" w:rsidRDefault="00BD721B" w:rsidP="004221D9">
            <w:pPr>
              <w:pStyle w:val="ListParagraph"/>
              <w:numPr>
                <w:ilvl w:val="0"/>
                <w:numId w:val="12"/>
              </w:numPr>
              <w:ind w:left="306" w:right="-30" w:hanging="284"/>
              <w:rPr>
                <w:rFonts w:asciiTheme="majorHAnsi" w:hAnsiTheme="majorHAnsi" w:cstheme="majorHAnsi"/>
              </w:rPr>
            </w:pPr>
          </w:p>
        </w:tc>
        <w:tc>
          <w:tcPr>
            <w:tcW w:w="2552" w:type="dxa"/>
            <w:vMerge/>
            <w:shd w:val="clear" w:color="auto" w:fill="F2F2F2" w:themeFill="background1" w:themeFillShade="F2"/>
            <w:vAlign w:val="center"/>
          </w:tcPr>
          <w:p w14:paraId="70AE9236" w14:textId="3B4F8676" w:rsidR="00BD721B" w:rsidRPr="000241CD" w:rsidRDefault="00BD721B" w:rsidP="004221D9">
            <w:pPr>
              <w:pStyle w:val="ListParagraph"/>
              <w:numPr>
                <w:ilvl w:val="0"/>
                <w:numId w:val="12"/>
              </w:numPr>
              <w:ind w:left="306" w:right="-30" w:hanging="284"/>
              <w:rPr>
                <w:rFonts w:asciiTheme="majorHAnsi" w:hAnsiTheme="majorHAnsi" w:cstheme="majorHAnsi"/>
              </w:rPr>
            </w:pPr>
          </w:p>
        </w:tc>
        <w:tc>
          <w:tcPr>
            <w:tcW w:w="5972" w:type="dxa"/>
            <w:shd w:val="clear" w:color="auto" w:fill="auto"/>
            <w:tcMar>
              <w:top w:w="100" w:type="dxa"/>
              <w:left w:w="100" w:type="dxa"/>
              <w:bottom w:w="100" w:type="dxa"/>
              <w:right w:w="100" w:type="dxa"/>
            </w:tcMar>
          </w:tcPr>
          <w:p w14:paraId="742C1C46" w14:textId="1BDA86DF" w:rsidR="00BD721B" w:rsidRPr="008968D9" w:rsidRDefault="00BD721B" w:rsidP="004221D9">
            <w:pPr>
              <w:ind w:right="-30"/>
              <w:rPr>
                <w:rFonts w:asciiTheme="majorHAnsi" w:hAnsiTheme="majorHAnsi" w:cstheme="majorHAnsi"/>
              </w:rPr>
            </w:pPr>
            <w:r w:rsidRPr="00230214">
              <w:rPr>
                <w:rFonts w:asciiTheme="majorHAnsi" w:hAnsiTheme="majorHAnsi" w:cstheme="majorBidi"/>
              </w:rPr>
              <w:t>Does the clinic have an intrusion system (e.g.</w:t>
            </w:r>
            <w:r w:rsidR="00C51450">
              <w:rPr>
                <w:rFonts w:asciiTheme="majorHAnsi" w:hAnsiTheme="majorHAnsi" w:cstheme="majorBidi"/>
              </w:rPr>
              <w:t>,</w:t>
            </w:r>
            <w:r w:rsidRPr="00230214">
              <w:rPr>
                <w:rFonts w:asciiTheme="majorHAnsi" w:hAnsiTheme="majorHAnsi" w:cstheme="majorBidi"/>
              </w:rPr>
              <w:t xml:space="preserve"> monitoring </w:t>
            </w:r>
            <w:r w:rsidRPr="00230214">
              <w:rPr>
                <w:rFonts w:asciiTheme="majorHAnsi" w:hAnsiTheme="majorHAnsi" w:cstheme="majorBidi"/>
              </w:rPr>
              <w:lastRenderedPageBreak/>
              <w:t>noise/motion, alarms, automated response, other theft prevention measures)?</w:t>
            </w:r>
            <w:r>
              <w:rPr>
                <w:rFonts w:asciiTheme="majorHAnsi" w:hAnsiTheme="majorHAnsi" w:cstheme="majorBidi"/>
              </w:rPr>
              <w:t xml:space="preserve"> </w:t>
            </w:r>
          </w:p>
        </w:tc>
        <w:tc>
          <w:tcPr>
            <w:tcW w:w="850" w:type="dxa"/>
            <w:gridSpan w:val="2"/>
            <w:shd w:val="clear" w:color="auto" w:fill="auto"/>
            <w:tcMar>
              <w:top w:w="100" w:type="dxa"/>
              <w:left w:w="100" w:type="dxa"/>
              <w:bottom w:w="100" w:type="dxa"/>
              <w:right w:w="100" w:type="dxa"/>
            </w:tcMar>
          </w:tcPr>
          <w:p w14:paraId="5B45909B" w14:textId="6BFEB963" w:rsidR="00BD721B" w:rsidRDefault="00BD721B" w:rsidP="004221D9">
            <w:pPr>
              <w:jc w:val="center"/>
              <w:rPr>
                <w:rFonts w:ascii="Segoe UI Symbol" w:hAnsi="Segoe UI Symbol" w:cs="Segoe UI Symbol"/>
              </w:rPr>
            </w:pPr>
            <w:r w:rsidRPr="00A55464">
              <w:rPr>
                <w:rFonts w:ascii="Segoe UI Symbol" w:hAnsi="Segoe UI Symbol" w:cs="Segoe UI Symbol"/>
              </w:rPr>
              <w:lastRenderedPageBreak/>
              <w:t>☐</w:t>
            </w:r>
          </w:p>
        </w:tc>
        <w:tc>
          <w:tcPr>
            <w:tcW w:w="851" w:type="dxa"/>
            <w:gridSpan w:val="2"/>
            <w:shd w:val="clear" w:color="auto" w:fill="auto"/>
            <w:tcMar>
              <w:top w:w="100" w:type="dxa"/>
              <w:left w:w="100" w:type="dxa"/>
              <w:bottom w:w="100" w:type="dxa"/>
              <w:right w:w="100" w:type="dxa"/>
            </w:tcMar>
          </w:tcPr>
          <w:p w14:paraId="16C968CC" w14:textId="261AEBD9" w:rsidR="00BD721B" w:rsidRDefault="00BD721B" w:rsidP="004221D9">
            <w:pPr>
              <w:jc w:val="center"/>
              <w:rPr>
                <w:rFonts w:ascii="Segoe UI Symbol" w:hAnsi="Segoe UI Symbol" w:cs="Segoe UI Symbol"/>
              </w:rPr>
            </w:pPr>
            <w:r w:rsidRPr="00A55464">
              <w:rPr>
                <w:rFonts w:ascii="Segoe UI Symbol" w:hAnsi="Segoe UI Symbol" w:cs="Segoe UI Symbol"/>
              </w:rPr>
              <w:t>☐</w:t>
            </w:r>
          </w:p>
        </w:tc>
        <w:tc>
          <w:tcPr>
            <w:tcW w:w="3411" w:type="dxa"/>
            <w:gridSpan w:val="2"/>
            <w:tcMar>
              <w:top w:w="100" w:type="dxa"/>
              <w:left w:w="100" w:type="dxa"/>
              <w:bottom w:w="100" w:type="dxa"/>
              <w:right w:w="100" w:type="dxa"/>
            </w:tcMar>
          </w:tcPr>
          <w:p w14:paraId="47C60F75" w14:textId="77777777" w:rsidR="00BD721B" w:rsidRDefault="00BD721B" w:rsidP="004221D9">
            <w:pPr>
              <w:rPr>
                <w:rFonts w:asciiTheme="majorHAnsi" w:hAnsiTheme="majorHAnsi" w:cstheme="majorHAnsi"/>
              </w:rPr>
            </w:pPr>
          </w:p>
        </w:tc>
      </w:tr>
      <w:tr w:rsidR="00BD721B" w:rsidRPr="00BD3D13" w14:paraId="08A8EA13" w14:textId="77777777" w:rsidTr="00B51084">
        <w:trPr>
          <w:gridAfter w:val="1"/>
          <w:wAfter w:w="10" w:type="dxa"/>
          <w:trHeight w:val="753"/>
          <w:jc w:val="center"/>
        </w:trPr>
        <w:tc>
          <w:tcPr>
            <w:tcW w:w="557" w:type="dxa"/>
            <w:vMerge/>
            <w:shd w:val="clear" w:color="auto" w:fill="F2F2F2" w:themeFill="background1" w:themeFillShade="F2"/>
            <w:vAlign w:val="center"/>
          </w:tcPr>
          <w:p w14:paraId="6672714F" w14:textId="77777777" w:rsidR="00BD721B" w:rsidRPr="000241CD" w:rsidRDefault="00BD721B" w:rsidP="004221D9">
            <w:pPr>
              <w:pStyle w:val="ListParagraph"/>
              <w:numPr>
                <w:ilvl w:val="0"/>
                <w:numId w:val="12"/>
              </w:numPr>
              <w:ind w:left="306" w:right="-30" w:hanging="284"/>
              <w:rPr>
                <w:rFonts w:asciiTheme="majorHAnsi" w:hAnsiTheme="majorHAnsi" w:cstheme="majorHAnsi"/>
              </w:rPr>
            </w:pPr>
          </w:p>
        </w:tc>
        <w:tc>
          <w:tcPr>
            <w:tcW w:w="2552" w:type="dxa"/>
            <w:vMerge/>
            <w:shd w:val="clear" w:color="auto" w:fill="F2F2F2" w:themeFill="background1" w:themeFillShade="F2"/>
            <w:vAlign w:val="center"/>
          </w:tcPr>
          <w:p w14:paraId="2B156D72" w14:textId="0062B97C" w:rsidR="00BD721B" w:rsidRPr="000241CD" w:rsidRDefault="00BD721B" w:rsidP="004221D9">
            <w:pPr>
              <w:pStyle w:val="ListParagraph"/>
              <w:numPr>
                <w:ilvl w:val="0"/>
                <w:numId w:val="12"/>
              </w:numPr>
              <w:ind w:left="306" w:right="-30" w:hanging="284"/>
              <w:rPr>
                <w:rFonts w:asciiTheme="majorHAnsi" w:hAnsiTheme="majorHAnsi" w:cstheme="majorHAnsi"/>
              </w:rPr>
            </w:pPr>
          </w:p>
        </w:tc>
        <w:tc>
          <w:tcPr>
            <w:tcW w:w="5972" w:type="dxa"/>
            <w:shd w:val="clear" w:color="auto" w:fill="auto"/>
            <w:tcMar>
              <w:top w:w="100" w:type="dxa"/>
              <w:left w:w="100" w:type="dxa"/>
              <w:bottom w:w="100" w:type="dxa"/>
              <w:right w:w="100" w:type="dxa"/>
            </w:tcMar>
          </w:tcPr>
          <w:p w14:paraId="70146569" w14:textId="780A6FDA" w:rsidR="00BD721B" w:rsidRPr="008968D9" w:rsidRDefault="00BD721B" w:rsidP="004221D9">
            <w:pPr>
              <w:ind w:right="-30"/>
              <w:rPr>
                <w:rFonts w:asciiTheme="majorHAnsi" w:hAnsiTheme="majorHAnsi" w:cstheme="majorHAnsi"/>
              </w:rPr>
            </w:pPr>
            <w:r w:rsidRPr="00E81EBA">
              <w:rPr>
                <w:rFonts w:asciiTheme="majorHAnsi" w:hAnsiTheme="majorHAnsi" w:cstheme="majorBidi"/>
              </w:rPr>
              <w:t xml:space="preserve">Are the clinic locks and alarms regularly </w:t>
            </w:r>
            <w:r w:rsidR="00007699" w:rsidRPr="00E81EBA">
              <w:rPr>
                <w:rFonts w:asciiTheme="majorHAnsi" w:hAnsiTheme="majorHAnsi" w:cstheme="majorBidi"/>
              </w:rPr>
              <w:t>tested</w:t>
            </w:r>
            <w:r w:rsidRPr="00E81EBA">
              <w:rPr>
                <w:rFonts w:asciiTheme="majorHAnsi" w:hAnsiTheme="majorHAnsi" w:cstheme="majorBidi"/>
              </w:rPr>
              <w:t xml:space="preserve"> to ensure they are working </w:t>
            </w:r>
            <w:r w:rsidR="00E10CE7" w:rsidRPr="00E81EBA">
              <w:rPr>
                <w:rFonts w:asciiTheme="majorHAnsi" w:hAnsiTheme="majorHAnsi" w:cstheme="majorBidi"/>
              </w:rPr>
              <w:t>properly</w:t>
            </w:r>
            <w:r w:rsidR="00007699" w:rsidRPr="00E81EBA">
              <w:rPr>
                <w:rFonts w:asciiTheme="majorHAnsi" w:hAnsiTheme="majorHAnsi" w:cstheme="majorBidi"/>
              </w:rPr>
              <w:t xml:space="preserve"> </w:t>
            </w:r>
            <w:r w:rsidR="00CC3047" w:rsidRPr="00E81EBA">
              <w:rPr>
                <w:rFonts w:asciiTheme="majorHAnsi" w:hAnsiTheme="majorHAnsi" w:cstheme="majorBidi"/>
              </w:rPr>
              <w:t xml:space="preserve">and </w:t>
            </w:r>
            <w:r w:rsidR="00E10CE7">
              <w:rPr>
                <w:rFonts w:asciiTheme="majorHAnsi" w:hAnsiTheme="majorHAnsi" w:cstheme="majorBidi"/>
              </w:rPr>
              <w:t xml:space="preserve">are the </w:t>
            </w:r>
            <w:r w:rsidR="00007699" w:rsidRPr="00E81EBA">
              <w:rPr>
                <w:rFonts w:asciiTheme="majorHAnsi" w:hAnsiTheme="majorHAnsi" w:cstheme="majorBidi"/>
              </w:rPr>
              <w:t>security company contact lists up</w:t>
            </w:r>
            <w:r w:rsidR="00E10CE7">
              <w:rPr>
                <w:rFonts w:asciiTheme="majorHAnsi" w:hAnsiTheme="majorHAnsi" w:cstheme="majorBidi"/>
              </w:rPr>
              <w:t xml:space="preserve"> to date</w:t>
            </w:r>
            <w:r w:rsidRPr="00E81EBA">
              <w:rPr>
                <w:rFonts w:asciiTheme="majorHAnsi" w:hAnsiTheme="majorHAnsi" w:cstheme="majorBidi"/>
              </w:rPr>
              <w:t>?</w:t>
            </w:r>
            <w:r>
              <w:rPr>
                <w:rFonts w:asciiTheme="majorHAnsi" w:hAnsiTheme="majorHAnsi" w:cstheme="majorBidi"/>
              </w:rPr>
              <w:t xml:space="preserve"> </w:t>
            </w:r>
          </w:p>
        </w:tc>
        <w:tc>
          <w:tcPr>
            <w:tcW w:w="850" w:type="dxa"/>
            <w:gridSpan w:val="2"/>
            <w:shd w:val="clear" w:color="auto" w:fill="auto"/>
            <w:tcMar>
              <w:top w:w="100" w:type="dxa"/>
              <w:left w:w="100" w:type="dxa"/>
              <w:bottom w:w="100" w:type="dxa"/>
              <w:right w:w="100" w:type="dxa"/>
            </w:tcMar>
          </w:tcPr>
          <w:p w14:paraId="5983536C" w14:textId="527A7870" w:rsidR="00BD721B" w:rsidRDefault="00BD721B" w:rsidP="004221D9">
            <w:pPr>
              <w:jc w:val="center"/>
              <w:rPr>
                <w:rFonts w:ascii="Segoe UI Symbol" w:hAnsi="Segoe UI Symbol" w:cs="Segoe UI Symbol"/>
              </w:rPr>
            </w:pPr>
            <w:r w:rsidRPr="00A55464">
              <w:rPr>
                <w:rFonts w:ascii="Segoe UI Symbol" w:hAnsi="Segoe UI Symbol" w:cs="Segoe UI Symbol"/>
              </w:rPr>
              <w:t>☐</w:t>
            </w:r>
          </w:p>
        </w:tc>
        <w:tc>
          <w:tcPr>
            <w:tcW w:w="851" w:type="dxa"/>
            <w:gridSpan w:val="2"/>
            <w:shd w:val="clear" w:color="auto" w:fill="auto"/>
            <w:tcMar>
              <w:top w:w="100" w:type="dxa"/>
              <w:left w:w="100" w:type="dxa"/>
              <w:bottom w:w="100" w:type="dxa"/>
              <w:right w:w="100" w:type="dxa"/>
            </w:tcMar>
          </w:tcPr>
          <w:p w14:paraId="1E242DD4" w14:textId="3F6B5188" w:rsidR="00BD721B" w:rsidRDefault="00BD721B" w:rsidP="004221D9">
            <w:pPr>
              <w:jc w:val="center"/>
              <w:rPr>
                <w:rFonts w:ascii="Segoe UI Symbol" w:hAnsi="Segoe UI Symbol" w:cs="Segoe UI Symbol"/>
              </w:rPr>
            </w:pPr>
            <w:r w:rsidRPr="00A55464">
              <w:rPr>
                <w:rFonts w:ascii="Segoe UI Symbol" w:hAnsi="Segoe UI Symbol" w:cs="Segoe UI Symbol"/>
              </w:rPr>
              <w:t>☐</w:t>
            </w:r>
          </w:p>
        </w:tc>
        <w:tc>
          <w:tcPr>
            <w:tcW w:w="3411" w:type="dxa"/>
            <w:gridSpan w:val="2"/>
            <w:tcMar>
              <w:top w:w="100" w:type="dxa"/>
              <w:left w:w="100" w:type="dxa"/>
              <w:bottom w:w="100" w:type="dxa"/>
              <w:right w:w="100" w:type="dxa"/>
            </w:tcMar>
          </w:tcPr>
          <w:p w14:paraId="6CFEDE74" w14:textId="3774CE16" w:rsidR="00BD721B" w:rsidRDefault="00BD721B" w:rsidP="004221D9">
            <w:pPr>
              <w:rPr>
                <w:rFonts w:asciiTheme="majorHAnsi" w:hAnsiTheme="majorHAnsi" w:cstheme="majorHAnsi"/>
              </w:rPr>
            </w:pPr>
          </w:p>
        </w:tc>
      </w:tr>
      <w:tr w:rsidR="00BD721B" w:rsidRPr="00BD3D13" w14:paraId="29A904A6" w14:textId="77777777" w:rsidTr="00851743">
        <w:trPr>
          <w:gridAfter w:val="1"/>
          <w:wAfter w:w="10" w:type="dxa"/>
          <w:jc w:val="center"/>
        </w:trPr>
        <w:tc>
          <w:tcPr>
            <w:tcW w:w="557" w:type="dxa"/>
            <w:vMerge w:val="restart"/>
            <w:shd w:val="clear" w:color="auto" w:fill="F2F2F2" w:themeFill="background1" w:themeFillShade="F2"/>
            <w:vAlign w:val="center"/>
          </w:tcPr>
          <w:p w14:paraId="5473FCF5" w14:textId="6D8DB741" w:rsidR="00BD721B" w:rsidRPr="005047EB" w:rsidRDefault="008B0EEC" w:rsidP="008A79FD">
            <w:pPr>
              <w:ind w:left="22" w:right="-30"/>
              <w:rPr>
                <w:rFonts w:asciiTheme="majorHAnsi" w:hAnsiTheme="majorHAnsi" w:cstheme="majorHAnsi"/>
                <w:b/>
                <w:bCs/>
              </w:rPr>
            </w:pPr>
            <w:r w:rsidRPr="005047EB">
              <w:rPr>
                <w:rFonts w:asciiTheme="majorHAnsi" w:hAnsiTheme="majorHAnsi" w:cstheme="majorHAnsi"/>
                <w:b/>
                <w:bCs/>
              </w:rPr>
              <w:t>4</w:t>
            </w:r>
          </w:p>
        </w:tc>
        <w:tc>
          <w:tcPr>
            <w:tcW w:w="2552" w:type="dxa"/>
            <w:vMerge w:val="restart"/>
            <w:shd w:val="clear" w:color="auto" w:fill="F2F2F2" w:themeFill="background1" w:themeFillShade="F2"/>
            <w:vAlign w:val="center"/>
          </w:tcPr>
          <w:p w14:paraId="2C946E5E" w14:textId="6E7D3555" w:rsidR="00BD721B" w:rsidRPr="005047EB" w:rsidRDefault="00BD721B" w:rsidP="008A79FD">
            <w:pPr>
              <w:ind w:left="22" w:right="-30"/>
              <w:rPr>
                <w:rFonts w:asciiTheme="majorHAnsi" w:hAnsiTheme="majorHAnsi" w:cstheme="majorHAnsi"/>
                <w:b/>
                <w:bCs/>
              </w:rPr>
            </w:pPr>
            <w:r w:rsidRPr="005047EB">
              <w:rPr>
                <w:rFonts w:asciiTheme="majorHAnsi" w:hAnsiTheme="majorHAnsi" w:cstheme="majorHAnsi"/>
                <w:b/>
                <w:bCs/>
              </w:rPr>
              <w:t>Information could be disclosed and misused</w:t>
            </w:r>
          </w:p>
        </w:tc>
        <w:tc>
          <w:tcPr>
            <w:tcW w:w="5972" w:type="dxa"/>
            <w:shd w:val="clear" w:color="auto" w:fill="auto"/>
            <w:tcMar>
              <w:top w:w="100" w:type="dxa"/>
              <w:left w:w="100" w:type="dxa"/>
              <w:bottom w:w="100" w:type="dxa"/>
              <w:right w:w="100" w:type="dxa"/>
            </w:tcMar>
          </w:tcPr>
          <w:p w14:paraId="555ACE4F" w14:textId="000322BD" w:rsidR="00BD721B" w:rsidRPr="008968D9" w:rsidRDefault="00BD721B" w:rsidP="002A3808">
            <w:pPr>
              <w:ind w:right="-30"/>
              <w:rPr>
                <w:rFonts w:asciiTheme="majorHAnsi" w:hAnsiTheme="majorHAnsi" w:cstheme="majorHAnsi"/>
              </w:rPr>
            </w:pPr>
            <w:r w:rsidRPr="008968D9">
              <w:rPr>
                <w:rFonts w:asciiTheme="majorHAnsi" w:hAnsiTheme="majorHAnsi" w:cstheme="majorHAnsi"/>
              </w:rPr>
              <w:t xml:space="preserve">Are strategies used to </w:t>
            </w:r>
            <w:r w:rsidR="00522BD3">
              <w:rPr>
                <w:rFonts w:asciiTheme="majorHAnsi" w:hAnsiTheme="majorHAnsi" w:cstheme="majorHAnsi"/>
              </w:rPr>
              <w:t>reduce</w:t>
            </w:r>
            <w:r w:rsidR="00F716C1">
              <w:rPr>
                <w:rFonts w:asciiTheme="majorHAnsi" w:hAnsiTheme="majorHAnsi" w:cstheme="majorHAnsi"/>
              </w:rPr>
              <w:t xml:space="preserve"> people</w:t>
            </w:r>
            <w:r w:rsidRPr="008968D9">
              <w:rPr>
                <w:rFonts w:asciiTheme="majorHAnsi" w:hAnsiTheme="majorHAnsi" w:cstheme="majorHAnsi"/>
              </w:rPr>
              <w:t xml:space="preserve"> </w:t>
            </w:r>
            <w:r w:rsidR="00132793">
              <w:rPr>
                <w:rFonts w:asciiTheme="majorHAnsi" w:hAnsiTheme="majorHAnsi" w:cstheme="majorHAnsi"/>
              </w:rPr>
              <w:t>over</w:t>
            </w:r>
            <w:r w:rsidRPr="008968D9">
              <w:rPr>
                <w:rFonts w:asciiTheme="majorHAnsi" w:hAnsiTheme="majorHAnsi" w:cstheme="majorHAnsi"/>
              </w:rPr>
              <w:t>hear</w:t>
            </w:r>
            <w:r w:rsidR="00132793">
              <w:rPr>
                <w:rFonts w:asciiTheme="majorHAnsi" w:hAnsiTheme="majorHAnsi" w:cstheme="majorHAnsi"/>
              </w:rPr>
              <w:t>ing</w:t>
            </w:r>
            <w:r w:rsidRPr="008968D9">
              <w:rPr>
                <w:rFonts w:asciiTheme="majorHAnsi" w:hAnsiTheme="majorHAnsi" w:cstheme="majorHAnsi"/>
              </w:rPr>
              <w:t xml:space="preserve"> </w:t>
            </w:r>
            <w:r w:rsidR="00F716C1">
              <w:rPr>
                <w:rFonts w:asciiTheme="majorHAnsi" w:hAnsiTheme="majorHAnsi" w:cstheme="majorHAnsi"/>
              </w:rPr>
              <w:t xml:space="preserve">confidential </w:t>
            </w:r>
            <w:r w:rsidRPr="008968D9">
              <w:rPr>
                <w:rFonts w:asciiTheme="majorHAnsi" w:hAnsiTheme="majorHAnsi" w:cstheme="majorHAnsi"/>
              </w:rPr>
              <w:t>information within the clinic (e.g., radio or television in the waiting room,</w:t>
            </w:r>
            <w:r w:rsidR="001E70BC">
              <w:rPr>
                <w:rFonts w:asciiTheme="majorHAnsi" w:hAnsiTheme="majorHAnsi" w:cstheme="majorHAnsi"/>
              </w:rPr>
              <w:t xml:space="preserve"> white noise</w:t>
            </w:r>
            <w:r w:rsidRPr="008968D9">
              <w:rPr>
                <w:rFonts w:asciiTheme="majorHAnsi" w:hAnsiTheme="majorHAnsi" w:cstheme="majorHAnsi"/>
              </w:rPr>
              <w:t>)?</w:t>
            </w:r>
            <w:r>
              <w:rPr>
                <w:rFonts w:asciiTheme="majorHAnsi" w:hAnsiTheme="majorHAnsi" w:cstheme="majorHAnsi"/>
              </w:rPr>
              <w:t xml:space="preserve"> </w:t>
            </w:r>
          </w:p>
        </w:tc>
        <w:tc>
          <w:tcPr>
            <w:tcW w:w="850" w:type="dxa"/>
            <w:gridSpan w:val="2"/>
            <w:shd w:val="clear" w:color="auto" w:fill="auto"/>
            <w:tcMar>
              <w:top w:w="100" w:type="dxa"/>
              <w:left w:w="100" w:type="dxa"/>
              <w:bottom w:w="100" w:type="dxa"/>
              <w:right w:w="100" w:type="dxa"/>
            </w:tcMar>
            <w:vAlign w:val="center"/>
          </w:tcPr>
          <w:p w14:paraId="17A99574" w14:textId="46FB0B1F" w:rsidR="00BD721B" w:rsidRDefault="00BD721B" w:rsidP="002A3808">
            <w:pPr>
              <w:jc w:val="center"/>
              <w:rPr>
                <w:rFonts w:ascii="Segoe UI Symbol" w:hAnsi="Segoe UI Symbol" w:cs="Segoe UI Symbol"/>
              </w:rPr>
            </w:pPr>
            <w:r w:rsidRPr="00A55464">
              <w:rPr>
                <w:rFonts w:ascii="Segoe UI Symbol" w:hAnsi="Segoe UI Symbol" w:cs="Segoe UI Symbol"/>
              </w:rPr>
              <w:t>☐</w:t>
            </w:r>
          </w:p>
        </w:tc>
        <w:tc>
          <w:tcPr>
            <w:tcW w:w="851" w:type="dxa"/>
            <w:gridSpan w:val="2"/>
            <w:shd w:val="clear" w:color="auto" w:fill="auto"/>
            <w:tcMar>
              <w:top w:w="100" w:type="dxa"/>
              <w:left w:w="100" w:type="dxa"/>
              <w:bottom w:w="100" w:type="dxa"/>
              <w:right w:w="100" w:type="dxa"/>
            </w:tcMar>
            <w:vAlign w:val="center"/>
          </w:tcPr>
          <w:p w14:paraId="5FD73411" w14:textId="27E66DFE" w:rsidR="00BD721B" w:rsidRDefault="00BD721B" w:rsidP="002A3808">
            <w:pPr>
              <w:jc w:val="center"/>
              <w:rPr>
                <w:rFonts w:ascii="Segoe UI Symbol" w:hAnsi="Segoe UI Symbol" w:cs="Segoe UI Symbol"/>
              </w:rPr>
            </w:pPr>
            <w:r w:rsidRPr="00A55464">
              <w:rPr>
                <w:rFonts w:ascii="Segoe UI Symbol" w:hAnsi="Segoe UI Symbol" w:cs="Segoe UI Symbol"/>
              </w:rPr>
              <w:t>☐</w:t>
            </w:r>
          </w:p>
        </w:tc>
        <w:tc>
          <w:tcPr>
            <w:tcW w:w="3411" w:type="dxa"/>
            <w:gridSpan w:val="2"/>
            <w:shd w:val="clear" w:color="auto" w:fill="auto"/>
            <w:tcMar>
              <w:top w:w="100" w:type="dxa"/>
              <w:left w:w="100" w:type="dxa"/>
              <w:bottom w:w="100" w:type="dxa"/>
              <w:right w:w="100" w:type="dxa"/>
            </w:tcMar>
          </w:tcPr>
          <w:p w14:paraId="5DF56177" w14:textId="6F4FAE33" w:rsidR="00BD721B" w:rsidRDefault="00145822" w:rsidP="002A3808">
            <w:pPr>
              <w:rPr>
                <w:rFonts w:asciiTheme="majorHAnsi" w:hAnsiTheme="majorHAnsi" w:cstheme="majorHAnsi"/>
              </w:rPr>
            </w:pPr>
            <w:hyperlink r:id="rId20" w:history="1">
              <w:r w:rsidR="00297D79" w:rsidRPr="00297D79">
                <w:rPr>
                  <w:rStyle w:val="Hyperlink"/>
                  <w:rFonts w:asciiTheme="majorHAnsi" w:hAnsiTheme="majorHAnsi" w:cstheme="majorHAnsi"/>
                </w:rPr>
                <w:t>Information Handling Policy</w:t>
              </w:r>
            </w:hyperlink>
            <w:r w:rsidR="00BD721B" w:rsidRPr="095F160D">
              <w:rPr>
                <w:rFonts w:asciiTheme="majorHAnsi" w:hAnsiTheme="majorHAnsi" w:cstheme="majorBidi"/>
              </w:rPr>
              <w:t xml:space="preserve"> </w:t>
            </w:r>
          </w:p>
        </w:tc>
      </w:tr>
      <w:tr w:rsidR="00BD721B" w:rsidRPr="00BD3D13" w14:paraId="6361E9E9" w14:textId="77777777" w:rsidTr="00B51084">
        <w:trPr>
          <w:gridAfter w:val="1"/>
          <w:wAfter w:w="10" w:type="dxa"/>
          <w:jc w:val="center"/>
        </w:trPr>
        <w:tc>
          <w:tcPr>
            <w:tcW w:w="557" w:type="dxa"/>
            <w:vMerge/>
            <w:shd w:val="clear" w:color="auto" w:fill="F2F2F2" w:themeFill="background1" w:themeFillShade="F2"/>
          </w:tcPr>
          <w:p w14:paraId="1FF49DC6" w14:textId="77777777" w:rsidR="00BD721B" w:rsidRDefault="00BD721B" w:rsidP="004221D9">
            <w:pPr>
              <w:ind w:left="306" w:right="-30" w:hanging="284"/>
              <w:rPr>
                <w:rFonts w:asciiTheme="majorHAnsi" w:hAnsiTheme="majorHAnsi" w:cstheme="majorHAnsi"/>
              </w:rPr>
            </w:pPr>
          </w:p>
        </w:tc>
        <w:tc>
          <w:tcPr>
            <w:tcW w:w="2552" w:type="dxa"/>
            <w:vMerge/>
            <w:shd w:val="clear" w:color="auto" w:fill="F2F2F2" w:themeFill="background1" w:themeFillShade="F2"/>
          </w:tcPr>
          <w:p w14:paraId="30C0DFEB" w14:textId="50C7E6F8" w:rsidR="00BD721B" w:rsidRDefault="00BD721B" w:rsidP="004221D9">
            <w:pPr>
              <w:ind w:left="306" w:right="-30" w:hanging="284"/>
              <w:rPr>
                <w:rFonts w:asciiTheme="majorHAnsi" w:hAnsiTheme="majorHAnsi" w:cstheme="majorHAnsi"/>
              </w:rPr>
            </w:pPr>
          </w:p>
        </w:tc>
        <w:tc>
          <w:tcPr>
            <w:tcW w:w="5972" w:type="dxa"/>
            <w:shd w:val="clear" w:color="auto" w:fill="auto"/>
            <w:tcMar>
              <w:top w:w="100" w:type="dxa"/>
              <w:left w:w="100" w:type="dxa"/>
              <w:bottom w:w="100" w:type="dxa"/>
              <w:right w:w="100" w:type="dxa"/>
            </w:tcMar>
          </w:tcPr>
          <w:p w14:paraId="725B036C" w14:textId="09EF27A9" w:rsidR="00BD721B" w:rsidRPr="008968D9" w:rsidRDefault="00BD721B" w:rsidP="004221D9">
            <w:pPr>
              <w:ind w:right="-30"/>
              <w:rPr>
                <w:rFonts w:asciiTheme="majorHAnsi" w:hAnsiTheme="majorHAnsi" w:cstheme="majorHAnsi"/>
              </w:rPr>
            </w:pPr>
            <w:r w:rsidRPr="008968D9">
              <w:rPr>
                <w:rFonts w:asciiTheme="majorHAnsi" w:hAnsiTheme="majorHAnsi" w:cstheme="majorBidi"/>
              </w:rPr>
              <w:t>Are clinic fax machines and printers located in a secure area away from public view and access?</w:t>
            </w:r>
            <w:r>
              <w:rPr>
                <w:rFonts w:asciiTheme="majorHAnsi" w:hAnsiTheme="majorHAnsi" w:cstheme="majorBidi"/>
              </w:rPr>
              <w:t xml:space="preserve"> </w:t>
            </w:r>
          </w:p>
        </w:tc>
        <w:tc>
          <w:tcPr>
            <w:tcW w:w="850" w:type="dxa"/>
            <w:gridSpan w:val="2"/>
            <w:shd w:val="clear" w:color="auto" w:fill="auto"/>
            <w:tcMar>
              <w:top w:w="100" w:type="dxa"/>
              <w:left w:w="100" w:type="dxa"/>
              <w:bottom w:w="100" w:type="dxa"/>
              <w:right w:w="100" w:type="dxa"/>
            </w:tcMar>
          </w:tcPr>
          <w:p w14:paraId="289F4A43" w14:textId="66137A61" w:rsidR="00BD721B" w:rsidRDefault="00BD721B" w:rsidP="004221D9">
            <w:pPr>
              <w:jc w:val="center"/>
              <w:rPr>
                <w:rFonts w:ascii="Segoe UI Symbol" w:hAnsi="Segoe UI Symbol" w:cs="Segoe UI Symbol"/>
              </w:rPr>
            </w:pPr>
            <w:r>
              <w:rPr>
                <w:rFonts w:ascii="Segoe UI Symbol" w:hAnsi="Segoe UI Symbol" w:cs="Segoe UI Symbol"/>
              </w:rPr>
              <w:t>☐</w:t>
            </w:r>
          </w:p>
        </w:tc>
        <w:tc>
          <w:tcPr>
            <w:tcW w:w="851" w:type="dxa"/>
            <w:gridSpan w:val="2"/>
            <w:shd w:val="clear" w:color="auto" w:fill="auto"/>
            <w:tcMar>
              <w:top w:w="100" w:type="dxa"/>
              <w:left w:w="100" w:type="dxa"/>
              <w:bottom w:w="100" w:type="dxa"/>
              <w:right w:w="100" w:type="dxa"/>
            </w:tcMar>
          </w:tcPr>
          <w:p w14:paraId="01F0A1EB" w14:textId="144ABD3F" w:rsidR="00BD721B" w:rsidRDefault="00BD721B" w:rsidP="004221D9">
            <w:pPr>
              <w:jc w:val="center"/>
              <w:rPr>
                <w:rFonts w:ascii="Segoe UI Symbol" w:hAnsi="Segoe UI Symbol" w:cs="Segoe UI Symbol"/>
              </w:rPr>
            </w:pPr>
            <w:r>
              <w:rPr>
                <w:rFonts w:ascii="Segoe UI Symbol" w:hAnsi="Segoe UI Symbol" w:cs="Segoe UI Symbol"/>
              </w:rPr>
              <w:t>☐</w:t>
            </w:r>
          </w:p>
        </w:tc>
        <w:tc>
          <w:tcPr>
            <w:tcW w:w="3411" w:type="dxa"/>
            <w:gridSpan w:val="2"/>
            <w:tcMar>
              <w:top w:w="100" w:type="dxa"/>
              <w:left w:w="100" w:type="dxa"/>
              <w:bottom w:w="100" w:type="dxa"/>
              <w:right w:w="100" w:type="dxa"/>
            </w:tcMar>
          </w:tcPr>
          <w:p w14:paraId="124AE3D8" w14:textId="197FA881" w:rsidR="00BD721B" w:rsidRDefault="00145822" w:rsidP="004221D9">
            <w:pPr>
              <w:rPr>
                <w:rFonts w:asciiTheme="majorHAnsi" w:hAnsiTheme="majorHAnsi" w:cstheme="majorHAnsi"/>
              </w:rPr>
            </w:pPr>
            <w:hyperlink r:id="rId21" w:history="1">
              <w:r w:rsidR="00BD721B" w:rsidRPr="00297D79">
                <w:rPr>
                  <w:rStyle w:val="Hyperlink"/>
                  <w:rFonts w:asciiTheme="majorHAnsi" w:hAnsiTheme="majorHAnsi" w:cstheme="majorHAnsi"/>
                </w:rPr>
                <w:t>Fax Transmission Guidelines</w:t>
              </w:r>
            </w:hyperlink>
          </w:p>
          <w:p w14:paraId="078062FB" w14:textId="0B795B88" w:rsidR="00BD721B" w:rsidRDefault="00145822" w:rsidP="004221D9">
            <w:pPr>
              <w:rPr>
                <w:rFonts w:asciiTheme="majorHAnsi" w:hAnsiTheme="majorHAnsi" w:cstheme="majorHAnsi"/>
              </w:rPr>
            </w:pPr>
            <w:hyperlink r:id="rId22" w:history="1">
              <w:r w:rsidR="00297D79" w:rsidRPr="00297D79">
                <w:rPr>
                  <w:rStyle w:val="Hyperlink"/>
                  <w:rFonts w:asciiTheme="majorHAnsi" w:hAnsiTheme="majorHAnsi" w:cstheme="majorHAnsi"/>
                </w:rPr>
                <w:t>Information Handling Policy</w:t>
              </w:r>
            </w:hyperlink>
          </w:p>
        </w:tc>
      </w:tr>
      <w:tr w:rsidR="00BD721B" w:rsidRPr="00BD3D13" w14:paraId="4B457334" w14:textId="77777777" w:rsidTr="00B51084">
        <w:trPr>
          <w:gridAfter w:val="1"/>
          <w:wAfter w:w="10" w:type="dxa"/>
          <w:trHeight w:val="597"/>
          <w:jc w:val="center"/>
        </w:trPr>
        <w:tc>
          <w:tcPr>
            <w:tcW w:w="557" w:type="dxa"/>
            <w:vMerge/>
            <w:shd w:val="clear" w:color="auto" w:fill="F2F2F2" w:themeFill="background1" w:themeFillShade="F2"/>
          </w:tcPr>
          <w:p w14:paraId="525B881F" w14:textId="77777777" w:rsidR="00BD721B" w:rsidRDefault="00BD721B" w:rsidP="004221D9">
            <w:pPr>
              <w:ind w:left="306" w:right="-30" w:hanging="284"/>
              <w:rPr>
                <w:rFonts w:asciiTheme="majorHAnsi" w:hAnsiTheme="majorHAnsi" w:cstheme="majorHAnsi"/>
              </w:rPr>
            </w:pPr>
          </w:p>
        </w:tc>
        <w:tc>
          <w:tcPr>
            <w:tcW w:w="2552" w:type="dxa"/>
            <w:vMerge/>
            <w:shd w:val="clear" w:color="auto" w:fill="F2F2F2" w:themeFill="background1" w:themeFillShade="F2"/>
          </w:tcPr>
          <w:p w14:paraId="3D22E45B" w14:textId="0D0D4D4F" w:rsidR="00BD721B" w:rsidRDefault="00BD721B" w:rsidP="004221D9">
            <w:pPr>
              <w:ind w:left="306" w:right="-30" w:hanging="284"/>
              <w:rPr>
                <w:rFonts w:asciiTheme="majorHAnsi" w:hAnsiTheme="majorHAnsi" w:cstheme="majorHAnsi"/>
              </w:rPr>
            </w:pPr>
          </w:p>
        </w:tc>
        <w:tc>
          <w:tcPr>
            <w:tcW w:w="5972" w:type="dxa"/>
            <w:shd w:val="clear" w:color="auto" w:fill="auto"/>
            <w:tcMar>
              <w:top w:w="100" w:type="dxa"/>
              <w:left w:w="100" w:type="dxa"/>
              <w:bottom w:w="100" w:type="dxa"/>
              <w:right w:w="100" w:type="dxa"/>
            </w:tcMar>
          </w:tcPr>
          <w:p w14:paraId="7E9F517E" w14:textId="5DA4FEE6" w:rsidR="00BD721B" w:rsidRPr="008968D9" w:rsidRDefault="00BD721B" w:rsidP="004221D9">
            <w:pPr>
              <w:ind w:right="-30"/>
              <w:rPr>
                <w:rFonts w:asciiTheme="majorHAnsi" w:hAnsiTheme="majorHAnsi" w:cstheme="majorHAnsi"/>
              </w:rPr>
            </w:pPr>
            <w:r w:rsidRPr="008968D9">
              <w:rPr>
                <w:rFonts w:asciiTheme="majorHAnsi" w:hAnsiTheme="majorHAnsi" w:cstheme="majorBidi"/>
              </w:rPr>
              <w:t xml:space="preserve">Is a written </w:t>
            </w:r>
            <w:r w:rsidR="00F24517">
              <w:rPr>
                <w:rFonts w:asciiTheme="majorHAnsi" w:hAnsiTheme="majorHAnsi" w:cstheme="majorBidi"/>
              </w:rPr>
              <w:t>‘</w:t>
            </w:r>
            <w:r w:rsidRPr="008968D9">
              <w:rPr>
                <w:rFonts w:asciiTheme="majorHAnsi" w:hAnsiTheme="majorHAnsi" w:cstheme="majorBidi"/>
              </w:rPr>
              <w:t>if received in error</w:t>
            </w:r>
            <w:r w:rsidR="00F24517">
              <w:rPr>
                <w:rFonts w:asciiTheme="majorHAnsi" w:hAnsiTheme="majorHAnsi" w:cstheme="majorBidi"/>
              </w:rPr>
              <w:t>’</w:t>
            </w:r>
            <w:r w:rsidRPr="008968D9">
              <w:rPr>
                <w:rFonts w:asciiTheme="majorHAnsi" w:hAnsiTheme="majorHAnsi" w:cstheme="majorBidi"/>
              </w:rPr>
              <w:t xml:space="preserve"> notification included on all clinic fax cover sheets and emails?</w:t>
            </w:r>
            <w:r>
              <w:rPr>
                <w:rFonts w:asciiTheme="majorHAnsi" w:hAnsiTheme="majorHAnsi" w:cstheme="majorBidi"/>
              </w:rPr>
              <w:t xml:space="preserve"> </w:t>
            </w:r>
          </w:p>
        </w:tc>
        <w:tc>
          <w:tcPr>
            <w:tcW w:w="850" w:type="dxa"/>
            <w:gridSpan w:val="2"/>
            <w:shd w:val="clear" w:color="auto" w:fill="auto"/>
            <w:tcMar>
              <w:top w:w="100" w:type="dxa"/>
              <w:left w:w="100" w:type="dxa"/>
              <w:bottom w:w="100" w:type="dxa"/>
              <w:right w:w="100" w:type="dxa"/>
            </w:tcMar>
          </w:tcPr>
          <w:p w14:paraId="41065831" w14:textId="1F28E340" w:rsidR="00BD721B" w:rsidRDefault="00BD721B" w:rsidP="004221D9">
            <w:pPr>
              <w:jc w:val="center"/>
              <w:rPr>
                <w:rFonts w:ascii="Segoe UI Symbol" w:hAnsi="Segoe UI Symbol" w:cs="Segoe UI Symbol"/>
              </w:rPr>
            </w:pPr>
            <w:r w:rsidRPr="00E3199A">
              <w:rPr>
                <w:rFonts w:ascii="Segoe UI Symbol" w:hAnsi="Segoe UI Symbol" w:cs="Segoe UI Symbol"/>
              </w:rPr>
              <w:t>☐</w:t>
            </w:r>
          </w:p>
        </w:tc>
        <w:tc>
          <w:tcPr>
            <w:tcW w:w="851" w:type="dxa"/>
            <w:gridSpan w:val="2"/>
            <w:shd w:val="clear" w:color="auto" w:fill="auto"/>
            <w:tcMar>
              <w:top w:w="100" w:type="dxa"/>
              <w:left w:w="100" w:type="dxa"/>
              <w:bottom w:w="100" w:type="dxa"/>
              <w:right w:w="100" w:type="dxa"/>
            </w:tcMar>
          </w:tcPr>
          <w:p w14:paraId="2B722EBD" w14:textId="7EA2C552" w:rsidR="00BD721B" w:rsidRDefault="00BD721B" w:rsidP="004221D9">
            <w:pPr>
              <w:jc w:val="center"/>
              <w:rPr>
                <w:rFonts w:ascii="Segoe UI Symbol" w:hAnsi="Segoe UI Symbol" w:cs="Segoe UI Symbol"/>
              </w:rPr>
            </w:pPr>
            <w:r w:rsidRPr="00E3199A">
              <w:rPr>
                <w:rFonts w:ascii="Segoe UI Symbol" w:hAnsi="Segoe UI Symbol" w:cs="Segoe UI Symbol"/>
              </w:rPr>
              <w:t>☐</w:t>
            </w:r>
          </w:p>
        </w:tc>
        <w:tc>
          <w:tcPr>
            <w:tcW w:w="3411" w:type="dxa"/>
            <w:gridSpan w:val="2"/>
            <w:tcMar>
              <w:top w:w="100" w:type="dxa"/>
              <w:left w:w="100" w:type="dxa"/>
              <w:bottom w:w="100" w:type="dxa"/>
              <w:right w:w="100" w:type="dxa"/>
            </w:tcMar>
          </w:tcPr>
          <w:p w14:paraId="60E31658" w14:textId="56C6C907" w:rsidR="00BD721B" w:rsidRDefault="00145822" w:rsidP="004221D9">
            <w:pPr>
              <w:rPr>
                <w:rFonts w:asciiTheme="majorHAnsi" w:hAnsiTheme="majorHAnsi" w:cstheme="majorHAnsi"/>
              </w:rPr>
            </w:pPr>
            <w:hyperlink r:id="rId23" w:history="1">
              <w:r w:rsidR="00BD721B" w:rsidRPr="00297D79">
                <w:rPr>
                  <w:rStyle w:val="Hyperlink"/>
                  <w:rFonts w:asciiTheme="majorHAnsi" w:hAnsiTheme="majorHAnsi" w:cstheme="majorHAnsi"/>
                </w:rPr>
                <w:t>Email</w:t>
              </w:r>
              <w:r w:rsidR="00297D79" w:rsidRPr="00297D79">
                <w:rPr>
                  <w:rStyle w:val="Hyperlink"/>
                  <w:rFonts w:asciiTheme="majorHAnsi" w:hAnsiTheme="majorHAnsi" w:cstheme="majorHAnsi"/>
                </w:rPr>
                <w:t xml:space="preserve"> </w:t>
              </w:r>
              <w:r w:rsidR="00BD721B" w:rsidRPr="00297D79">
                <w:rPr>
                  <w:rStyle w:val="Hyperlink"/>
                  <w:rFonts w:asciiTheme="majorHAnsi" w:hAnsiTheme="majorHAnsi" w:cstheme="majorHAnsi"/>
                </w:rPr>
                <w:t>Guidelines</w:t>
              </w:r>
            </w:hyperlink>
          </w:p>
          <w:p w14:paraId="02DD1C6B" w14:textId="77777777" w:rsidR="00297D79" w:rsidRDefault="00145822" w:rsidP="00297D79">
            <w:pPr>
              <w:rPr>
                <w:rFonts w:asciiTheme="majorHAnsi" w:hAnsiTheme="majorHAnsi" w:cstheme="majorHAnsi"/>
              </w:rPr>
            </w:pPr>
            <w:hyperlink r:id="rId24" w:history="1">
              <w:r w:rsidR="00297D79" w:rsidRPr="00297D79">
                <w:rPr>
                  <w:rStyle w:val="Hyperlink"/>
                  <w:rFonts w:asciiTheme="majorHAnsi" w:hAnsiTheme="majorHAnsi" w:cstheme="majorHAnsi"/>
                </w:rPr>
                <w:t>Fax Transmission Guidelines</w:t>
              </w:r>
            </w:hyperlink>
          </w:p>
          <w:p w14:paraId="5677C174" w14:textId="078DAAEE" w:rsidR="00297D79" w:rsidRDefault="00297D79" w:rsidP="004221D9">
            <w:pPr>
              <w:rPr>
                <w:rFonts w:asciiTheme="majorHAnsi" w:hAnsiTheme="majorHAnsi" w:cstheme="majorHAnsi"/>
              </w:rPr>
            </w:pPr>
          </w:p>
        </w:tc>
      </w:tr>
    </w:tbl>
    <w:p w14:paraId="18C642E5" w14:textId="77777777" w:rsidR="00735D00" w:rsidRPr="00B65AA2" w:rsidRDefault="00735D00" w:rsidP="00735D00">
      <w:pPr>
        <w:tabs>
          <w:tab w:val="left" w:pos="821"/>
        </w:tabs>
        <w:spacing w:line="242" w:lineRule="auto"/>
        <w:ind w:left="820" w:right="199"/>
        <w:rPr>
          <w:rFonts w:asciiTheme="majorHAnsi" w:hAnsiTheme="majorHAnsi" w:cstheme="majorHAnsi"/>
        </w:rPr>
      </w:pPr>
    </w:p>
    <w:p w14:paraId="18DB7D73" w14:textId="77777777" w:rsidR="00B75BE1" w:rsidRDefault="00B75BE1" w:rsidP="4B7E2746">
      <w:pPr>
        <w:tabs>
          <w:tab w:val="left" w:pos="860"/>
          <w:tab w:val="left" w:pos="861"/>
        </w:tabs>
        <w:rPr>
          <w:rFonts w:asciiTheme="majorHAnsi" w:hAnsiTheme="majorHAnsi" w:cstheme="majorBidi"/>
          <w:b/>
          <w:bCs/>
          <w:color w:val="365F91" w:themeColor="accent1" w:themeShade="BF"/>
          <w:sz w:val="32"/>
          <w:szCs w:val="32"/>
        </w:rPr>
      </w:pPr>
      <w:bookmarkStart w:id="5" w:name="_au4gp7w74quh" w:colFirst="0" w:colLast="0"/>
      <w:bookmarkStart w:id="6" w:name="_1ksv4uv" w:colFirst="0" w:colLast="0"/>
      <w:bookmarkEnd w:id="5"/>
      <w:bookmarkEnd w:id="6"/>
    </w:p>
    <w:p w14:paraId="068CF3EB" w14:textId="0709AA6B" w:rsidR="00561BDC" w:rsidRDefault="00561BDC" w:rsidP="4B7E2746">
      <w:pPr>
        <w:tabs>
          <w:tab w:val="left" w:pos="860"/>
          <w:tab w:val="left" w:pos="861"/>
        </w:tabs>
        <w:rPr>
          <w:rFonts w:asciiTheme="majorHAnsi" w:hAnsiTheme="majorHAnsi" w:cstheme="majorBidi"/>
          <w:b/>
          <w:bCs/>
          <w:color w:val="365F91" w:themeColor="accent1" w:themeShade="BF"/>
          <w:sz w:val="32"/>
          <w:szCs w:val="32"/>
        </w:rPr>
      </w:pPr>
      <w:r w:rsidRPr="4B7E2746">
        <w:rPr>
          <w:rFonts w:asciiTheme="majorHAnsi" w:hAnsiTheme="majorHAnsi" w:cstheme="majorBidi"/>
          <w:b/>
          <w:bCs/>
          <w:color w:val="365F91" w:themeColor="accent1" w:themeShade="BF"/>
          <w:sz w:val="32"/>
          <w:szCs w:val="32"/>
        </w:rPr>
        <w:t>Physical Environment Risks &amp; Physical Safeguards Action Plan</w:t>
      </w:r>
    </w:p>
    <w:p w14:paraId="687628DA" w14:textId="77777777" w:rsidR="00561BDC" w:rsidRDefault="00561BDC" w:rsidP="4B7E2746">
      <w:pPr>
        <w:tabs>
          <w:tab w:val="left" w:pos="860"/>
          <w:tab w:val="left" w:pos="861"/>
        </w:tabs>
        <w:rPr>
          <w:rFonts w:asciiTheme="majorHAnsi" w:hAnsiTheme="majorHAnsi" w:cstheme="majorBidi"/>
        </w:rPr>
      </w:pPr>
    </w:p>
    <w:p w14:paraId="180A3307" w14:textId="198420A4" w:rsidR="0068422F" w:rsidRPr="007B4F01" w:rsidRDefault="0029028B" w:rsidP="4B7E2746">
      <w:pPr>
        <w:tabs>
          <w:tab w:val="left" w:pos="860"/>
          <w:tab w:val="left" w:pos="861"/>
        </w:tabs>
        <w:rPr>
          <w:rFonts w:asciiTheme="majorHAnsi" w:hAnsiTheme="majorHAnsi" w:cstheme="majorBidi"/>
        </w:rPr>
      </w:pPr>
      <w:r w:rsidRPr="00BD721B">
        <w:rPr>
          <w:rFonts w:asciiTheme="majorHAnsi" w:hAnsiTheme="majorHAnsi" w:cstheme="majorBidi"/>
        </w:rPr>
        <w:t>R</w:t>
      </w:r>
      <w:r w:rsidR="00735D00" w:rsidRPr="00BD721B">
        <w:rPr>
          <w:rFonts w:asciiTheme="majorHAnsi" w:hAnsiTheme="majorHAnsi" w:cstheme="majorBidi"/>
        </w:rPr>
        <w:t xml:space="preserve">eview </w:t>
      </w:r>
      <w:r w:rsidR="00272C16" w:rsidRPr="00BD721B">
        <w:rPr>
          <w:rFonts w:asciiTheme="majorHAnsi" w:hAnsiTheme="majorHAnsi" w:cstheme="majorBidi"/>
        </w:rPr>
        <w:t xml:space="preserve">the </w:t>
      </w:r>
      <w:r w:rsidR="00735D00" w:rsidRPr="00BD721B">
        <w:rPr>
          <w:rFonts w:asciiTheme="majorHAnsi" w:hAnsiTheme="majorHAnsi" w:cstheme="majorBidi"/>
        </w:rPr>
        <w:t xml:space="preserve">items that have a </w:t>
      </w:r>
      <w:r w:rsidR="00F24517">
        <w:rPr>
          <w:rFonts w:asciiTheme="majorHAnsi" w:hAnsiTheme="majorHAnsi" w:cstheme="majorBidi"/>
        </w:rPr>
        <w:t>‘No’</w:t>
      </w:r>
      <w:r w:rsidR="00735D00" w:rsidRPr="00BD721B">
        <w:rPr>
          <w:rFonts w:asciiTheme="majorHAnsi" w:hAnsiTheme="majorHAnsi" w:cstheme="majorBidi"/>
        </w:rPr>
        <w:t xml:space="preserve"> </w:t>
      </w:r>
      <w:r w:rsidR="00B400A8" w:rsidRPr="00BD721B">
        <w:rPr>
          <w:rFonts w:asciiTheme="majorHAnsi" w:hAnsiTheme="majorHAnsi" w:cstheme="majorBidi"/>
        </w:rPr>
        <w:t>in the section above and d</w:t>
      </w:r>
      <w:r w:rsidR="009F49C3" w:rsidRPr="00BD721B">
        <w:rPr>
          <w:rFonts w:asciiTheme="majorHAnsi" w:hAnsiTheme="majorHAnsi" w:cstheme="majorBidi"/>
        </w:rPr>
        <w:t>etermine if any processes or procedures could be improved</w:t>
      </w:r>
      <w:r w:rsidR="00C858C7" w:rsidRPr="00BD721B">
        <w:rPr>
          <w:rFonts w:asciiTheme="majorHAnsi" w:hAnsiTheme="majorHAnsi" w:cstheme="majorBidi"/>
        </w:rPr>
        <w:t>.</w:t>
      </w:r>
      <w:r w:rsidR="00272C16" w:rsidRPr="00BD721B">
        <w:rPr>
          <w:rFonts w:asciiTheme="majorHAnsi" w:hAnsiTheme="majorHAnsi" w:cstheme="majorBidi"/>
        </w:rPr>
        <w:t xml:space="preserve"> To fill out the form below, first </w:t>
      </w:r>
      <w:r w:rsidR="005672FB" w:rsidRPr="00BD721B">
        <w:rPr>
          <w:rFonts w:asciiTheme="majorHAnsi" w:hAnsiTheme="majorHAnsi" w:cstheme="majorBidi"/>
        </w:rPr>
        <w:t>identify the type of risk then list the safeguards needed</w:t>
      </w:r>
      <w:r w:rsidR="002A6AFB" w:rsidRPr="00BD721B">
        <w:rPr>
          <w:rFonts w:asciiTheme="majorHAnsi" w:hAnsiTheme="majorHAnsi" w:cstheme="majorBidi"/>
        </w:rPr>
        <w:t>, based on the ‘</w:t>
      </w:r>
      <w:r w:rsidR="00255443">
        <w:rPr>
          <w:rFonts w:asciiTheme="majorHAnsi" w:hAnsiTheme="majorHAnsi" w:cstheme="majorBidi"/>
        </w:rPr>
        <w:t>N</w:t>
      </w:r>
      <w:r w:rsidR="002A6AFB" w:rsidRPr="00BD721B">
        <w:rPr>
          <w:rFonts w:asciiTheme="majorHAnsi" w:hAnsiTheme="majorHAnsi" w:cstheme="majorBidi"/>
        </w:rPr>
        <w:t xml:space="preserve">o’ answers. </w:t>
      </w:r>
      <w:r w:rsidR="00022079" w:rsidRPr="00BD721B">
        <w:rPr>
          <w:rFonts w:asciiTheme="majorHAnsi" w:hAnsiTheme="majorHAnsi" w:cstheme="majorBidi"/>
        </w:rPr>
        <w:t>Once your missing safeguards are listed, develop a</w:t>
      </w:r>
      <w:r w:rsidR="00DA6946" w:rsidRPr="00BD721B">
        <w:rPr>
          <w:rFonts w:asciiTheme="majorHAnsi" w:hAnsiTheme="majorHAnsi" w:cstheme="majorBidi"/>
        </w:rPr>
        <w:t>n action</w:t>
      </w:r>
      <w:r w:rsidR="00022079" w:rsidRPr="00BD721B">
        <w:rPr>
          <w:rFonts w:asciiTheme="majorHAnsi" w:hAnsiTheme="majorHAnsi" w:cstheme="majorBidi"/>
        </w:rPr>
        <w:t xml:space="preserve"> plan with timelines and who is responsible to </w:t>
      </w:r>
      <w:r w:rsidR="00DA6946" w:rsidRPr="00BD721B">
        <w:rPr>
          <w:rFonts w:asciiTheme="majorHAnsi" w:hAnsiTheme="majorHAnsi" w:cstheme="majorBidi"/>
        </w:rPr>
        <w:t xml:space="preserve">ensure that the issue is addressed. </w:t>
      </w:r>
      <w:r w:rsidR="0068422F" w:rsidRPr="00BD721B">
        <w:rPr>
          <w:rFonts w:asciiTheme="majorHAnsi" w:hAnsiTheme="majorHAnsi" w:cstheme="majorBidi"/>
        </w:rPr>
        <w:t>This action plan should be based on priority</w:t>
      </w:r>
      <w:r w:rsidR="0097568D" w:rsidRPr="00BD721B">
        <w:rPr>
          <w:rFonts w:asciiTheme="majorHAnsi" w:hAnsiTheme="majorHAnsi" w:cstheme="majorBidi"/>
        </w:rPr>
        <w:t xml:space="preserve"> and</w:t>
      </w:r>
      <w:r w:rsidR="0068422F" w:rsidRPr="00BD721B">
        <w:rPr>
          <w:rFonts w:asciiTheme="majorHAnsi" w:hAnsiTheme="majorHAnsi" w:cstheme="majorBidi"/>
        </w:rPr>
        <w:t xml:space="preserve"> high-risk areas need to be addressed </w:t>
      </w:r>
      <w:r w:rsidR="00C039DD" w:rsidRPr="00BD721B">
        <w:rPr>
          <w:rFonts w:asciiTheme="majorHAnsi" w:hAnsiTheme="majorHAnsi" w:cstheme="majorBidi"/>
        </w:rPr>
        <w:t>first.</w:t>
      </w:r>
      <w:r w:rsidR="00C039DD" w:rsidRPr="4B7E2746">
        <w:rPr>
          <w:rFonts w:asciiTheme="majorHAnsi" w:hAnsiTheme="majorHAnsi" w:cstheme="majorBidi"/>
        </w:rPr>
        <w:t xml:space="preserve">  </w:t>
      </w:r>
    </w:p>
    <w:p w14:paraId="5A54425F" w14:textId="77777777" w:rsidR="00735D00" w:rsidRPr="00B65AA2" w:rsidRDefault="00735D00" w:rsidP="00735D00">
      <w:pPr>
        <w:rPr>
          <w:rFonts w:asciiTheme="majorHAnsi" w:hAnsiTheme="majorHAnsi" w:cstheme="majorHAnsi"/>
        </w:rPr>
      </w:pPr>
    </w:p>
    <w:p w14:paraId="6D832481" w14:textId="77777777" w:rsidR="00735D00" w:rsidRPr="000A16D9" w:rsidRDefault="00735D00" w:rsidP="00735D00">
      <w:pPr>
        <w:rPr>
          <w:sz w:val="20"/>
          <w:szCs w:val="20"/>
        </w:rPr>
      </w:pPr>
    </w:p>
    <w:tbl>
      <w:tblPr>
        <w:tblStyle w:val="TableGrid"/>
        <w:tblW w:w="14459" w:type="dxa"/>
        <w:tblInd w:w="-5" w:type="dxa"/>
        <w:tblLayout w:type="fixed"/>
        <w:tblLook w:val="04A0" w:firstRow="1" w:lastRow="0" w:firstColumn="1" w:lastColumn="0" w:noHBand="0" w:noVBand="1"/>
      </w:tblPr>
      <w:tblGrid>
        <w:gridCol w:w="851"/>
        <w:gridCol w:w="3827"/>
        <w:gridCol w:w="6237"/>
        <w:gridCol w:w="1843"/>
        <w:gridCol w:w="1701"/>
      </w:tblGrid>
      <w:tr w:rsidR="00ED0ED0" w:rsidRPr="008D1A20" w14:paraId="6D1981F3" w14:textId="77777777" w:rsidTr="00265260">
        <w:trPr>
          <w:trHeight w:val="492"/>
        </w:trPr>
        <w:tc>
          <w:tcPr>
            <w:tcW w:w="851" w:type="dxa"/>
            <w:shd w:val="clear" w:color="auto" w:fill="17365D" w:themeFill="text2" w:themeFillShade="BF"/>
            <w:vAlign w:val="center"/>
          </w:tcPr>
          <w:p w14:paraId="7BD1F46D" w14:textId="77777777" w:rsidR="005A3B40" w:rsidRDefault="00ED0ED0" w:rsidP="00D21B99">
            <w:pPr>
              <w:jc w:val="center"/>
              <w:rPr>
                <w:rFonts w:asciiTheme="majorHAnsi" w:hAnsiTheme="majorHAnsi" w:cstheme="majorHAnsi"/>
                <w:b/>
                <w:color w:val="FFFFFF" w:themeColor="background1"/>
                <w:sz w:val="28"/>
                <w:szCs w:val="28"/>
              </w:rPr>
            </w:pPr>
            <w:bookmarkStart w:id="7" w:name="_Hlk94103269"/>
            <w:r w:rsidRPr="008A7505">
              <w:rPr>
                <w:rFonts w:asciiTheme="majorHAnsi" w:hAnsiTheme="majorHAnsi" w:cstheme="majorHAnsi"/>
                <w:b/>
                <w:color w:val="FFFFFF" w:themeColor="background1"/>
                <w:sz w:val="28"/>
                <w:szCs w:val="28"/>
              </w:rPr>
              <w:t>Risk</w:t>
            </w:r>
          </w:p>
          <w:p w14:paraId="5B1C5B94" w14:textId="02F7E9D3" w:rsidR="00ED0ED0" w:rsidRPr="008A7505" w:rsidRDefault="00ED0ED0" w:rsidP="00D21B99">
            <w:pPr>
              <w:jc w:val="center"/>
              <w:rPr>
                <w:rFonts w:asciiTheme="majorHAnsi" w:hAnsiTheme="majorHAnsi" w:cstheme="majorHAnsi"/>
                <w:b/>
                <w:color w:val="FFFFFF" w:themeColor="background1"/>
                <w:sz w:val="28"/>
                <w:szCs w:val="28"/>
              </w:rPr>
            </w:pPr>
            <w:r w:rsidRPr="008A7505">
              <w:rPr>
                <w:rFonts w:asciiTheme="majorHAnsi" w:hAnsiTheme="majorHAnsi" w:cstheme="majorHAnsi"/>
                <w:b/>
                <w:color w:val="FFFFFF" w:themeColor="background1"/>
                <w:sz w:val="28"/>
                <w:szCs w:val="28"/>
              </w:rPr>
              <w:t>#</w:t>
            </w:r>
          </w:p>
        </w:tc>
        <w:tc>
          <w:tcPr>
            <w:tcW w:w="3827" w:type="dxa"/>
            <w:shd w:val="clear" w:color="auto" w:fill="17365D" w:themeFill="text2" w:themeFillShade="BF"/>
            <w:vAlign w:val="center"/>
          </w:tcPr>
          <w:p w14:paraId="69F21A33" w14:textId="12436F21" w:rsidR="00ED0ED0" w:rsidRPr="008A7505" w:rsidRDefault="00BD695D" w:rsidP="00D21B99">
            <w:pPr>
              <w:jc w:val="center"/>
              <w:rPr>
                <w:rFonts w:asciiTheme="majorHAnsi" w:hAnsiTheme="majorHAnsi" w:cstheme="majorHAnsi"/>
                <w:b/>
                <w:color w:val="FFFFFF" w:themeColor="background1"/>
                <w:sz w:val="28"/>
                <w:szCs w:val="28"/>
              </w:rPr>
            </w:pPr>
            <w:r>
              <w:rPr>
                <w:rFonts w:asciiTheme="majorHAnsi" w:hAnsiTheme="majorHAnsi" w:cstheme="majorHAnsi"/>
                <w:b/>
                <w:color w:val="FFFFFF" w:themeColor="background1"/>
                <w:sz w:val="28"/>
                <w:szCs w:val="28"/>
              </w:rPr>
              <w:t>Safeguards Needed</w:t>
            </w:r>
            <w:r w:rsidR="00ED0ED0" w:rsidRPr="008A7505">
              <w:rPr>
                <w:rFonts w:asciiTheme="majorHAnsi" w:hAnsiTheme="majorHAnsi" w:cstheme="majorHAnsi"/>
                <w:b/>
                <w:color w:val="FFFFFF" w:themeColor="background1"/>
                <w:sz w:val="28"/>
                <w:szCs w:val="28"/>
              </w:rPr>
              <w:t xml:space="preserve"> </w:t>
            </w:r>
          </w:p>
        </w:tc>
        <w:tc>
          <w:tcPr>
            <w:tcW w:w="6237" w:type="dxa"/>
            <w:shd w:val="clear" w:color="auto" w:fill="17365D" w:themeFill="text2" w:themeFillShade="BF"/>
            <w:vAlign w:val="center"/>
          </w:tcPr>
          <w:p w14:paraId="07E403C7" w14:textId="77777777" w:rsidR="00ED0ED0" w:rsidRPr="008A7505" w:rsidRDefault="00E2419E" w:rsidP="00D21B99">
            <w:pPr>
              <w:jc w:val="center"/>
              <w:rPr>
                <w:rFonts w:asciiTheme="majorHAnsi" w:hAnsiTheme="majorHAnsi" w:cstheme="majorHAnsi"/>
                <w:b/>
                <w:color w:val="FFFFFF" w:themeColor="background1"/>
                <w:sz w:val="28"/>
                <w:szCs w:val="28"/>
              </w:rPr>
            </w:pPr>
            <w:r w:rsidRPr="008A7505">
              <w:rPr>
                <w:rFonts w:asciiTheme="majorHAnsi" w:hAnsiTheme="majorHAnsi" w:cstheme="majorHAnsi"/>
                <w:b/>
                <w:color w:val="FFFFFF" w:themeColor="background1"/>
                <w:sz w:val="28"/>
                <w:szCs w:val="28"/>
              </w:rPr>
              <w:t>Action Plan</w:t>
            </w:r>
          </w:p>
        </w:tc>
        <w:tc>
          <w:tcPr>
            <w:tcW w:w="1843" w:type="dxa"/>
            <w:shd w:val="clear" w:color="auto" w:fill="17365D" w:themeFill="text2" w:themeFillShade="BF"/>
            <w:vAlign w:val="center"/>
          </w:tcPr>
          <w:p w14:paraId="51719653" w14:textId="77777777" w:rsidR="00ED0ED0" w:rsidRPr="008A7505" w:rsidRDefault="00E2419E" w:rsidP="003271D3">
            <w:pPr>
              <w:jc w:val="center"/>
              <w:rPr>
                <w:rFonts w:asciiTheme="majorHAnsi" w:hAnsiTheme="majorHAnsi" w:cstheme="majorHAnsi"/>
                <w:b/>
                <w:color w:val="FFFFFF" w:themeColor="background1"/>
                <w:sz w:val="28"/>
                <w:szCs w:val="28"/>
              </w:rPr>
            </w:pPr>
            <w:r w:rsidRPr="008A7505">
              <w:rPr>
                <w:rFonts w:asciiTheme="majorHAnsi" w:hAnsiTheme="majorHAnsi" w:cstheme="majorHAnsi"/>
                <w:b/>
                <w:color w:val="FFFFFF" w:themeColor="background1"/>
                <w:sz w:val="28"/>
                <w:szCs w:val="28"/>
              </w:rPr>
              <w:t>Responsible</w:t>
            </w:r>
          </w:p>
        </w:tc>
        <w:tc>
          <w:tcPr>
            <w:tcW w:w="1701" w:type="dxa"/>
            <w:shd w:val="clear" w:color="auto" w:fill="17365D" w:themeFill="text2" w:themeFillShade="BF"/>
            <w:vAlign w:val="center"/>
          </w:tcPr>
          <w:p w14:paraId="0DA0CE5D" w14:textId="3B8B8C17" w:rsidR="00ED0ED0" w:rsidRPr="008A7505" w:rsidRDefault="00265260" w:rsidP="003271D3">
            <w:pPr>
              <w:jc w:val="center"/>
              <w:rPr>
                <w:rFonts w:asciiTheme="majorHAnsi" w:hAnsiTheme="majorHAnsi" w:cstheme="majorHAnsi"/>
                <w:b/>
                <w:color w:val="FFFFFF" w:themeColor="background1"/>
                <w:sz w:val="28"/>
                <w:szCs w:val="28"/>
              </w:rPr>
            </w:pPr>
            <w:r>
              <w:rPr>
                <w:rFonts w:asciiTheme="majorHAnsi" w:hAnsiTheme="majorHAnsi" w:cstheme="majorHAnsi"/>
                <w:b/>
                <w:color w:val="FFFFFF" w:themeColor="background1"/>
                <w:sz w:val="28"/>
                <w:szCs w:val="28"/>
              </w:rPr>
              <w:t>By When</w:t>
            </w:r>
          </w:p>
        </w:tc>
      </w:tr>
      <w:tr w:rsidR="00ED0ED0" w:rsidRPr="008D1A20" w14:paraId="3C50F051" w14:textId="77777777" w:rsidTr="00265260">
        <w:trPr>
          <w:trHeight w:val="464"/>
        </w:trPr>
        <w:tc>
          <w:tcPr>
            <w:tcW w:w="851" w:type="dxa"/>
            <w:vAlign w:val="center"/>
          </w:tcPr>
          <w:p w14:paraId="069B4204" w14:textId="77777777" w:rsidR="00ED0ED0" w:rsidRPr="008D1A20" w:rsidRDefault="00ED0ED0" w:rsidP="008D1A20">
            <w:pPr>
              <w:jc w:val="center"/>
            </w:pPr>
          </w:p>
        </w:tc>
        <w:tc>
          <w:tcPr>
            <w:tcW w:w="3827" w:type="dxa"/>
          </w:tcPr>
          <w:p w14:paraId="0D4034F3" w14:textId="77777777" w:rsidR="00ED0ED0" w:rsidRPr="008D1A20" w:rsidRDefault="00ED0ED0" w:rsidP="004B111F"/>
        </w:tc>
        <w:tc>
          <w:tcPr>
            <w:tcW w:w="6237" w:type="dxa"/>
          </w:tcPr>
          <w:p w14:paraId="733C092B" w14:textId="77777777" w:rsidR="00ED0ED0" w:rsidRPr="008D1A20" w:rsidRDefault="00ED0ED0" w:rsidP="008A7505">
            <w:pPr>
              <w:pStyle w:val="ListParagraph"/>
              <w:numPr>
                <w:ilvl w:val="0"/>
                <w:numId w:val="5"/>
              </w:numPr>
              <w:ind w:left="176" w:hanging="176"/>
            </w:pPr>
          </w:p>
        </w:tc>
        <w:tc>
          <w:tcPr>
            <w:tcW w:w="1843" w:type="dxa"/>
          </w:tcPr>
          <w:p w14:paraId="6138ADFB" w14:textId="77777777" w:rsidR="00ED0ED0" w:rsidRPr="008D1A20" w:rsidRDefault="00ED0ED0" w:rsidP="004B111F"/>
        </w:tc>
        <w:tc>
          <w:tcPr>
            <w:tcW w:w="1701" w:type="dxa"/>
          </w:tcPr>
          <w:p w14:paraId="56775DA9" w14:textId="77777777" w:rsidR="00ED0ED0" w:rsidRPr="008D1A20" w:rsidRDefault="00ED0ED0" w:rsidP="004B111F"/>
        </w:tc>
      </w:tr>
      <w:tr w:rsidR="00790639" w:rsidRPr="008D1A20" w14:paraId="19909EE9" w14:textId="77777777" w:rsidTr="00265260">
        <w:trPr>
          <w:trHeight w:val="413"/>
        </w:trPr>
        <w:tc>
          <w:tcPr>
            <w:tcW w:w="851" w:type="dxa"/>
            <w:vAlign w:val="center"/>
          </w:tcPr>
          <w:p w14:paraId="082017B0" w14:textId="77777777" w:rsidR="00790639" w:rsidRPr="008D1A20" w:rsidRDefault="00790639" w:rsidP="008D1A20">
            <w:pPr>
              <w:jc w:val="center"/>
            </w:pPr>
          </w:p>
        </w:tc>
        <w:tc>
          <w:tcPr>
            <w:tcW w:w="3827" w:type="dxa"/>
          </w:tcPr>
          <w:p w14:paraId="5239809F" w14:textId="77777777" w:rsidR="00790639" w:rsidRPr="008D1A20" w:rsidRDefault="00790639" w:rsidP="004B111F"/>
        </w:tc>
        <w:tc>
          <w:tcPr>
            <w:tcW w:w="6237" w:type="dxa"/>
          </w:tcPr>
          <w:p w14:paraId="03082AC2" w14:textId="77777777" w:rsidR="00790639" w:rsidRPr="008D1A20" w:rsidRDefault="00790639" w:rsidP="008A7505">
            <w:pPr>
              <w:pStyle w:val="ListParagraph"/>
              <w:numPr>
                <w:ilvl w:val="0"/>
                <w:numId w:val="5"/>
              </w:numPr>
              <w:ind w:left="176" w:hanging="176"/>
            </w:pPr>
          </w:p>
        </w:tc>
        <w:tc>
          <w:tcPr>
            <w:tcW w:w="1843" w:type="dxa"/>
          </w:tcPr>
          <w:p w14:paraId="6B5D0387" w14:textId="77777777" w:rsidR="00790639" w:rsidRPr="008D1A20" w:rsidRDefault="00790639" w:rsidP="004B111F"/>
        </w:tc>
        <w:tc>
          <w:tcPr>
            <w:tcW w:w="1701" w:type="dxa"/>
          </w:tcPr>
          <w:p w14:paraId="6A5D54F1" w14:textId="77777777" w:rsidR="00790639" w:rsidRPr="008D1A20" w:rsidRDefault="00790639" w:rsidP="004B111F"/>
        </w:tc>
      </w:tr>
      <w:tr w:rsidR="00790639" w:rsidRPr="008D1A20" w14:paraId="3E901E39" w14:textId="77777777" w:rsidTr="00265260">
        <w:trPr>
          <w:trHeight w:val="420"/>
        </w:trPr>
        <w:tc>
          <w:tcPr>
            <w:tcW w:w="851" w:type="dxa"/>
            <w:vAlign w:val="center"/>
          </w:tcPr>
          <w:p w14:paraId="5C2CFFB3" w14:textId="77777777" w:rsidR="00790639" w:rsidRPr="008D1A20" w:rsidRDefault="00790639" w:rsidP="008D1A20">
            <w:pPr>
              <w:jc w:val="center"/>
            </w:pPr>
          </w:p>
        </w:tc>
        <w:tc>
          <w:tcPr>
            <w:tcW w:w="3827" w:type="dxa"/>
          </w:tcPr>
          <w:p w14:paraId="455A5290" w14:textId="77777777" w:rsidR="00790639" w:rsidRPr="008D1A20" w:rsidRDefault="00790639" w:rsidP="004B111F"/>
        </w:tc>
        <w:tc>
          <w:tcPr>
            <w:tcW w:w="6237" w:type="dxa"/>
          </w:tcPr>
          <w:p w14:paraId="351E44AA" w14:textId="77777777" w:rsidR="00790639" w:rsidRPr="008D1A20" w:rsidRDefault="00790639" w:rsidP="008A7505">
            <w:pPr>
              <w:pStyle w:val="ListParagraph"/>
              <w:numPr>
                <w:ilvl w:val="0"/>
                <w:numId w:val="5"/>
              </w:numPr>
              <w:ind w:left="176" w:hanging="176"/>
            </w:pPr>
          </w:p>
        </w:tc>
        <w:tc>
          <w:tcPr>
            <w:tcW w:w="1843" w:type="dxa"/>
          </w:tcPr>
          <w:p w14:paraId="653D0C3E" w14:textId="77777777" w:rsidR="00790639" w:rsidRPr="008D1A20" w:rsidRDefault="00790639" w:rsidP="004B111F"/>
        </w:tc>
        <w:tc>
          <w:tcPr>
            <w:tcW w:w="1701" w:type="dxa"/>
          </w:tcPr>
          <w:p w14:paraId="720B823C" w14:textId="77777777" w:rsidR="00790639" w:rsidRPr="008D1A20" w:rsidRDefault="00790639" w:rsidP="004B111F"/>
        </w:tc>
      </w:tr>
      <w:tr w:rsidR="00790639" w:rsidRPr="008D1A20" w14:paraId="71EC8E04" w14:textId="77777777" w:rsidTr="00265260">
        <w:trPr>
          <w:trHeight w:val="412"/>
        </w:trPr>
        <w:tc>
          <w:tcPr>
            <w:tcW w:w="851" w:type="dxa"/>
            <w:vAlign w:val="center"/>
          </w:tcPr>
          <w:p w14:paraId="39E4563C" w14:textId="77777777" w:rsidR="00790639" w:rsidRPr="008D1A20" w:rsidRDefault="00790639" w:rsidP="008D1A20">
            <w:pPr>
              <w:jc w:val="center"/>
            </w:pPr>
          </w:p>
        </w:tc>
        <w:tc>
          <w:tcPr>
            <w:tcW w:w="3827" w:type="dxa"/>
          </w:tcPr>
          <w:p w14:paraId="07CD1A5C" w14:textId="77777777" w:rsidR="00790639" w:rsidRPr="008D1A20" w:rsidRDefault="00790639" w:rsidP="004B111F"/>
        </w:tc>
        <w:tc>
          <w:tcPr>
            <w:tcW w:w="6237" w:type="dxa"/>
          </w:tcPr>
          <w:p w14:paraId="6278F7BD" w14:textId="77777777" w:rsidR="00790639" w:rsidRPr="008D1A20" w:rsidRDefault="00790639" w:rsidP="008A7505">
            <w:pPr>
              <w:pStyle w:val="ListParagraph"/>
              <w:numPr>
                <w:ilvl w:val="0"/>
                <w:numId w:val="5"/>
              </w:numPr>
              <w:ind w:left="176" w:hanging="176"/>
            </w:pPr>
          </w:p>
        </w:tc>
        <w:tc>
          <w:tcPr>
            <w:tcW w:w="1843" w:type="dxa"/>
          </w:tcPr>
          <w:p w14:paraId="55C4EFF7" w14:textId="77777777" w:rsidR="00790639" w:rsidRPr="008D1A20" w:rsidRDefault="00790639" w:rsidP="004B111F"/>
        </w:tc>
        <w:tc>
          <w:tcPr>
            <w:tcW w:w="1701" w:type="dxa"/>
          </w:tcPr>
          <w:p w14:paraId="7F36BC8E" w14:textId="77777777" w:rsidR="00790639" w:rsidRPr="008D1A20" w:rsidRDefault="00790639" w:rsidP="004B111F"/>
        </w:tc>
      </w:tr>
      <w:bookmarkEnd w:id="7"/>
    </w:tbl>
    <w:p w14:paraId="1B11282A" w14:textId="77777777" w:rsidR="00D3074E" w:rsidRDefault="00D3074E" w:rsidP="00735D00">
      <w:pPr>
        <w:pStyle w:val="Heading1"/>
        <w:spacing w:before="92"/>
        <w:ind w:left="140"/>
        <w:rPr>
          <w:rFonts w:asciiTheme="majorHAnsi" w:hAnsiTheme="majorHAnsi" w:cstheme="majorHAnsi"/>
          <w:b w:val="0"/>
          <w:sz w:val="24"/>
          <w:szCs w:val="24"/>
        </w:rPr>
      </w:pPr>
    </w:p>
    <w:p w14:paraId="7C3E9EB5" w14:textId="75C20238" w:rsidR="00D3074E" w:rsidRDefault="00D3074E">
      <w:pPr>
        <w:rPr>
          <w:rFonts w:asciiTheme="majorHAnsi" w:hAnsiTheme="majorHAnsi" w:cstheme="majorHAnsi"/>
          <w:sz w:val="24"/>
          <w:szCs w:val="24"/>
        </w:rPr>
      </w:pPr>
    </w:p>
    <w:p w14:paraId="095B8297" w14:textId="307E07B8" w:rsidR="00A72AD0" w:rsidRPr="00C27F55" w:rsidRDefault="00A72AD0" w:rsidP="00517FA4">
      <w:pPr>
        <w:tabs>
          <w:tab w:val="left" w:pos="821"/>
        </w:tabs>
        <w:spacing w:line="242" w:lineRule="auto"/>
        <w:ind w:right="199"/>
        <w:rPr>
          <w:rFonts w:asciiTheme="majorHAnsi" w:hAnsiTheme="majorHAnsi" w:cstheme="majorBidi"/>
          <w:b/>
          <w:bCs/>
        </w:rPr>
      </w:pPr>
      <w:r w:rsidRPr="003B280D">
        <w:rPr>
          <w:rFonts w:asciiTheme="majorHAnsi" w:hAnsiTheme="majorHAnsi" w:cstheme="majorBidi"/>
          <w:b/>
          <w:bCs/>
          <w:color w:val="E36C0A" w:themeColor="accent6" w:themeShade="BF"/>
          <w:sz w:val="32"/>
          <w:szCs w:val="32"/>
        </w:rPr>
        <w:t xml:space="preserve">Part B. </w:t>
      </w:r>
      <w:r w:rsidR="005536CF" w:rsidRPr="003B280D">
        <w:rPr>
          <w:rFonts w:asciiTheme="majorHAnsi" w:hAnsiTheme="majorHAnsi" w:cstheme="majorBidi"/>
          <w:b/>
          <w:bCs/>
          <w:color w:val="E36C0A" w:themeColor="accent6" w:themeShade="BF"/>
          <w:sz w:val="32"/>
          <w:szCs w:val="32"/>
        </w:rPr>
        <w:t>People Risks &amp; Administrative Safeguards</w:t>
      </w:r>
      <w:r>
        <w:tab/>
      </w:r>
      <w:r>
        <w:tab/>
      </w:r>
      <w:r>
        <w:tab/>
      </w:r>
      <w:r>
        <w:tab/>
      </w:r>
      <w:r w:rsidRPr="4B7E2746">
        <w:rPr>
          <w:rFonts w:asciiTheme="majorHAnsi" w:hAnsiTheme="majorHAnsi" w:cstheme="majorBidi"/>
          <w:b/>
          <w:bCs/>
        </w:rPr>
        <w:t>Name: ___________________</w:t>
      </w:r>
      <w:r>
        <w:tab/>
      </w:r>
      <w:r w:rsidRPr="4B7E2746">
        <w:rPr>
          <w:rFonts w:asciiTheme="majorHAnsi" w:hAnsiTheme="majorHAnsi" w:cstheme="majorBidi"/>
          <w:b/>
          <w:bCs/>
        </w:rPr>
        <w:t>Date: ____________</w:t>
      </w:r>
    </w:p>
    <w:p w14:paraId="16AD7FA6" w14:textId="77777777" w:rsidR="00A72AD0" w:rsidRPr="00C27F55" w:rsidRDefault="00A72AD0" w:rsidP="00A72AD0">
      <w:pPr>
        <w:tabs>
          <w:tab w:val="left" w:pos="821"/>
        </w:tabs>
        <w:spacing w:line="242" w:lineRule="auto"/>
        <w:ind w:right="199"/>
        <w:jc w:val="both"/>
        <w:rPr>
          <w:rFonts w:asciiTheme="majorHAnsi" w:hAnsiTheme="majorHAnsi" w:cstheme="majorHAnsi"/>
          <w:b/>
        </w:rPr>
      </w:pPr>
    </w:p>
    <w:tbl>
      <w:tblPr>
        <w:tblW w:w="141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2410"/>
        <w:gridCol w:w="6095"/>
        <w:gridCol w:w="850"/>
        <w:gridCol w:w="851"/>
        <w:gridCol w:w="3260"/>
      </w:tblGrid>
      <w:tr w:rsidR="00170463" w:rsidRPr="007B4F01" w14:paraId="3509EC09" w14:textId="77777777" w:rsidTr="2ED4AC43">
        <w:trPr>
          <w:trHeight w:val="314"/>
          <w:tblHeader/>
          <w:jc w:val="center"/>
        </w:trPr>
        <w:tc>
          <w:tcPr>
            <w:tcW w:w="311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36C0A" w:themeFill="accent6" w:themeFillShade="BF"/>
          </w:tcPr>
          <w:p w14:paraId="29C4135E" w14:textId="528DE081" w:rsidR="00170463" w:rsidRPr="00C05C43" w:rsidRDefault="00170463" w:rsidP="0059082D">
            <w:pPr>
              <w:jc w:val="center"/>
              <w:rPr>
                <w:rFonts w:asciiTheme="majorHAnsi" w:hAnsiTheme="majorHAnsi" w:cstheme="majorHAnsi"/>
                <w:b/>
                <w:color w:val="FFFFFF" w:themeColor="background1"/>
                <w:sz w:val="28"/>
                <w:szCs w:val="28"/>
              </w:rPr>
            </w:pPr>
            <w:r w:rsidRPr="00AA2E07">
              <w:rPr>
                <w:rFonts w:asciiTheme="majorHAnsi" w:hAnsiTheme="majorHAnsi" w:cstheme="majorHAnsi"/>
                <w:b/>
                <w:color w:val="FFFFFF" w:themeColor="background1"/>
                <w:sz w:val="28"/>
                <w:szCs w:val="28"/>
              </w:rPr>
              <w:t>Privacy Risk</w:t>
            </w:r>
          </w:p>
        </w:tc>
        <w:tc>
          <w:tcPr>
            <w:tcW w:w="6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36C0A" w:themeFill="accent6" w:themeFillShade="BF"/>
            <w:tcMar>
              <w:top w:w="100" w:type="dxa"/>
              <w:left w:w="100" w:type="dxa"/>
              <w:bottom w:w="100" w:type="dxa"/>
              <w:right w:w="100" w:type="dxa"/>
            </w:tcMar>
          </w:tcPr>
          <w:p w14:paraId="1906BDE7" w14:textId="401BE81A" w:rsidR="00170463" w:rsidRPr="00C05C43" w:rsidRDefault="00170463" w:rsidP="0059082D">
            <w:pPr>
              <w:jc w:val="center"/>
              <w:rPr>
                <w:rFonts w:asciiTheme="majorHAnsi" w:hAnsiTheme="majorHAnsi" w:cstheme="majorHAnsi"/>
                <w:b/>
                <w:color w:val="FFFFFF" w:themeColor="background1"/>
                <w:sz w:val="28"/>
                <w:szCs w:val="28"/>
              </w:rPr>
            </w:pPr>
            <w:r>
              <w:rPr>
                <w:rFonts w:asciiTheme="majorHAnsi" w:hAnsiTheme="majorHAnsi" w:cstheme="majorHAnsi"/>
                <w:b/>
                <w:color w:val="FFFFFF" w:themeColor="background1"/>
                <w:sz w:val="28"/>
                <w:szCs w:val="28"/>
              </w:rPr>
              <w:t>Safeguard Considerations</w:t>
            </w:r>
          </w:p>
        </w:tc>
        <w:tc>
          <w:tcPr>
            <w:tcW w:w="850" w:type="dxa"/>
            <w:shd w:val="clear" w:color="auto" w:fill="E36C0A" w:themeFill="accent6" w:themeFillShade="BF"/>
            <w:tcMar>
              <w:top w:w="100" w:type="dxa"/>
              <w:left w:w="100" w:type="dxa"/>
              <w:bottom w:w="100" w:type="dxa"/>
              <w:right w:w="100" w:type="dxa"/>
            </w:tcMar>
          </w:tcPr>
          <w:p w14:paraId="32AFFC0B" w14:textId="77777777" w:rsidR="00170463" w:rsidRPr="00C05C43" w:rsidRDefault="00170463" w:rsidP="0059082D">
            <w:pPr>
              <w:jc w:val="center"/>
              <w:rPr>
                <w:rFonts w:asciiTheme="majorHAnsi" w:hAnsiTheme="majorHAnsi" w:cstheme="majorHAnsi"/>
                <w:b/>
                <w:color w:val="FFFFFF" w:themeColor="background1"/>
                <w:sz w:val="28"/>
                <w:szCs w:val="28"/>
              </w:rPr>
            </w:pPr>
            <w:r w:rsidRPr="00C05C43">
              <w:rPr>
                <w:rFonts w:asciiTheme="majorHAnsi" w:hAnsiTheme="majorHAnsi" w:cstheme="majorHAnsi"/>
                <w:b/>
                <w:color w:val="FFFFFF" w:themeColor="background1"/>
                <w:sz w:val="28"/>
                <w:szCs w:val="28"/>
              </w:rPr>
              <w:t>Yes</w:t>
            </w:r>
          </w:p>
        </w:tc>
        <w:tc>
          <w:tcPr>
            <w:tcW w:w="851" w:type="dxa"/>
            <w:shd w:val="clear" w:color="auto" w:fill="E36C0A" w:themeFill="accent6" w:themeFillShade="BF"/>
            <w:tcMar>
              <w:top w:w="100" w:type="dxa"/>
              <w:left w:w="100" w:type="dxa"/>
              <w:bottom w:w="100" w:type="dxa"/>
              <w:right w:w="100" w:type="dxa"/>
            </w:tcMar>
          </w:tcPr>
          <w:p w14:paraId="24650385" w14:textId="77777777" w:rsidR="00170463" w:rsidRPr="00C05C43" w:rsidRDefault="00170463" w:rsidP="0059082D">
            <w:pPr>
              <w:jc w:val="center"/>
              <w:rPr>
                <w:rFonts w:asciiTheme="majorHAnsi" w:hAnsiTheme="majorHAnsi" w:cstheme="majorHAnsi"/>
                <w:b/>
                <w:color w:val="FFFFFF" w:themeColor="background1"/>
                <w:sz w:val="28"/>
                <w:szCs w:val="28"/>
              </w:rPr>
            </w:pPr>
            <w:r w:rsidRPr="00C05C43">
              <w:rPr>
                <w:rFonts w:asciiTheme="majorHAnsi" w:hAnsiTheme="majorHAnsi" w:cstheme="majorHAnsi"/>
                <w:b/>
                <w:color w:val="FFFFFF" w:themeColor="background1"/>
                <w:sz w:val="28"/>
                <w:szCs w:val="28"/>
              </w:rPr>
              <w:t>No</w:t>
            </w:r>
          </w:p>
        </w:tc>
        <w:tc>
          <w:tcPr>
            <w:tcW w:w="3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36C0A" w:themeFill="accent6" w:themeFillShade="BF"/>
            <w:tcMar>
              <w:top w:w="100" w:type="dxa"/>
              <w:left w:w="100" w:type="dxa"/>
              <w:bottom w:w="100" w:type="dxa"/>
              <w:right w:w="100" w:type="dxa"/>
            </w:tcMar>
          </w:tcPr>
          <w:p w14:paraId="5244D0C5" w14:textId="77777777" w:rsidR="00170463" w:rsidRPr="00C05C43" w:rsidRDefault="00170463" w:rsidP="0059082D">
            <w:pPr>
              <w:ind w:left="180"/>
              <w:jc w:val="center"/>
              <w:rPr>
                <w:rFonts w:asciiTheme="majorHAnsi" w:hAnsiTheme="majorHAnsi" w:cstheme="majorHAnsi"/>
                <w:b/>
                <w:color w:val="FFFFFF" w:themeColor="background1"/>
                <w:sz w:val="28"/>
                <w:szCs w:val="28"/>
              </w:rPr>
            </w:pPr>
            <w:r w:rsidRPr="00C05C43">
              <w:rPr>
                <w:rFonts w:asciiTheme="majorHAnsi" w:hAnsiTheme="majorHAnsi" w:cstheme="majorHAnsi"/>
                <w:b/>
                <w:color w:val="FFFFFF" w:themeColor="background1"/>
                <w:sz w:val="28"/>
                <w:szCs w:val="28"/>
              </w:rPr>
              <w:t>Suggested Resources</w:t>
            </w:r>
          </w:p>
        </w:tc>
      </w:tr>
      <w:tr w:rsidR="00E45630" w:rsidRPr="007B4F01" w14:paraId="2A15357F" w14:textId="77777777" w:rsidTr="2ED4AC43">
        <w:trPr>
          <w:jc w:val="center"/>
        </w:trPr>
        <w:tc>
          <w:tcPr>
            <w:tcW w:w="709" w:type="dxa"/>
            <w:vMerge w:val="restart"/>
            <w:shd w:val="clear" w:color="auto" w:fill="F2F2F2" w:themeFill="background1" w:themeFillShade="F2"/>
            <w:vAlign w:val="center"/>
          </w:tcPr>
          <w:p w14:paraId="18B0151E" w14:textId="6460101F" w:rsidR="00E45630" w:rsidRPr="00F725DB" w:rsidRDefault="00E45630" w:rsidP="00AE5E0F">
            <w:pPr>
              <w:ind w:left="321" w:right="-30" w:hanging="321"/>
              <w:rPr>
                <w:rFonts w:asciiTheme="majorHAnsi" w:hAnsiTheme="majorHAnsi" w:cstheme="majorHAnsi"/>
                <w:b/>
                <w:bCs/>
              </w:rPr>
            </w:pPr>
            <w:r>
              <w:rPr>
                <w:rFonts w:asciiTheme="majorHAnsi" w:hAnsiTheme="majorHAnsi" w:cstheme="majorHAnsi"/>
                <w:b/>
                <w:bCs/>
              </w:rPr>
              <w:t>1.</w:t>
            </w:r>
          </w:p>
        </w:tc>
        <w:tc>
          <w:tcPr>
            <w:tcW w:w="2410" w:type="dxa"/>
            <w:vMerge w:val="restart"/>
            <w:shd w:val="clear" w:color="auto" w:fill="F2F2F2" w:themeFill="background1" w:themeFillShade="F2"/>
            <w:vAlign w:val="center"/>
          </w:tcPr>
          <w:p w14:paraId="19DC29F0" w14:textId="325C442C" w:rsidR="00E45630" w:rsidRPr="00F725DB" w:rsidRDefault="00E45630" w:rsidP="00B0735B">
            <w:pPr>
              <w:ind w:right="-30"/>
              <w:rPr>
                <w:rFonts w:asciiTheme="majorHAnsi" w:hAnsiTheme="majorHAnsi" w:cstheme="majorBidi"/>
                <w:b/>
                <w:bCs/>
              </w:rPr>
            </w:pPr>
            <w:r w:rsidRPr="00F725DB">
              <w:rPr>
                <w:rFonts w:asciiTheme="majorHAnsi" w:hAnsiTheme="majorHAnsi" w:cstheme="majorHAnsi"/>
                <w:b/>
                <w:bCs/>
              </w:rPr>
              <w:t>Errors in information handling and compliance with legislation</w:t>
            </w:r>
          </w:p>
        </w:tc>
        <w:tc>
          <w:tcPr>
            <w:tcW w:w="6095" w:type="dxa"/>
            <w:shd w:val="clear" w:color="auto" w:fill="auto"/>
            <w:tcMar>
              <w:top w:w="100" w:type="dxa"/>
              <w:left w:w="100" w:type="dxa"/>
              <w:bottom w:w="100" w:type="dxa"/>
              <w:right w:w="100" w:type="dxa"/>
            </w:tcMar>
          </w:tcPr>
          <w:p w14:paraId="58B0E046" w14:textId="736B53A5" w:rsidR="00E45630" w:rsidRPr="00676337" w:rsidRDefault="00E45630" w:rsidP="00AE5E0F">
            <w:pPr>
              <w:ind w:left="-38" w:right="-30"/>
              <w:rPr>
                <w:rFonts w:asciiTheme="majorHAnsi" w:hAnsiTheme="majorHAnsi" w:cstheme="majorBidi"/>
              </w:rPr>
            </w:pPr>
            <w:r w:rsidRPr="00676337">
              <w:rPr>
                <w:rFonts w:asciiTheme="majorHAnsi" w:hAnsiTheme="majorHAnsi" w:cstheme="majorBidi"/>
              </w:rPr>
              <w:t xml:space="preserve">Has an individual(s) been designated as the privacy officer? </w:t>
            </w:r>
          </w:p>
        </w:tc>
        <w:tc>
          <w:tcPr>
            <w:tcW w:w="850" w:type="dxa"/>
            <w:shd w:val="clear" w:color="auto" w:fill="auto"/>
            <w:tcMar>
              <w:top w:w="100" w:type="dxa"/>
              <w:left w:w="100" w:type="dxa"/>
              <w:bottom w:w="100" w:type="dxa"/>
              <w:right w:w="100" w:type="dxa"/>
            </w:tcMar>
            <w:vAlign w:val="center"/>
          </w:tcPr>
          <w:p w14:paraId="1498B074" w14:textId="77777777" w:rsidR="00E45630" w:rsidRPr="00DD7D5D" w:rsidRDefault="00E45630" w:rsidP="00AE5E0F">
            <w:pPr>
              <w:jc w:val="center"/>
              <w:rPr>
                <w:rFonts w:asciiTheme="majorHAnsi" w:hAnsiTheme="majorHAnsi" w:cstheme="majorHAnsi"/>
              </w:rPr>
            </w:pPr>
            <w:r w:rsidRPr="00B65AA2">
              <w:rPr>
                <w:rFonts w:ascii="Segoe UI Symbol" w:hAnsi="Segoe UI Symbol" w:cs="Segoe UI Symbol"/>
              </w:rPr>
              <w:t>☐</w:t>
            </w:r>
          </w:p>
        </w:tc>
        <w:tc>
          <w:tcPr>
            <w:tcW w:w="851" w:type="dxa"/>
            <w:shd w:val="clear" w:color="auto" w:fill="auto"/>
            <w:tcMar>
              <w:top w:w="100" w:type="dxa"/>
              <w:left w:w="100" w:type="dxa"/>
              <w:bottom w:w="100" w:type="dxa"/>
              <w:right w:w="100" w:type="dxa"/>
            </w:tcMar>
            <w:vAlign w:val="center"/>
          </w:tcPr>
          <w:p w14:paraId="40B60F82" w14:textId="77777777" w:rsidR="00E45630" w:rsidRPr="00DD7D5D" w:rsidRDefault="00E45630" w:rsidP="00AE5E0F">
            <w:pPr>
              <w:jc w:val="center"/>
              <w:rPr>
                <w:rFonts w:asciiTheme="majorHAnsi" w:hAnsiTheme="majorHAnsi" w:cstheme="majorHAnsi"/>
              </w:rPr>
            </w:pPr>
            <w:r w:rsidRPr="00B65AA2">
              <w:rPr>
                <w:rFonts w:ascii="Segoe UI Symbol" w:hAnsi="Segoe UI Symbol" w:cs="Segoe UI Symbol"/>
              </w:rPr>
              <w:t>☐</w:t>
            </w:r>
          </w:p>
        </w:tc>
        <w:tc>
          <w:tcPr>
            <w:tcW w:w="3260" w:type="dxa"/>
            <w:tcMar>
              <w:top w:w="100" w:type="dxa"/>
              <w:left w:w="100" w:type="dxa"/>
              <w:bottom w:w="100" w:type="dxa"/>
              <w:right w:w="100" w:type="dxa"/>
            </w:tcMar>
          </w:tcPr>
          <w:p w14:paraId="237DBF00" w14:textId="77777777" w:rsidR="00E45630" w:rsidRPr="00DD7D5D" w:rsidRDefault="00145822" w:rsidP="00AE5E0F">
            <w:pPr>
              <w:rPr>
                <w:rFonts w:asciiTheme="majorHAnsi" w:hAnsiTheme="majorHAnsi" w:cstheme="majorBidi"/>
                <w:highlight w:val="yellow"/>
              </w:rPr>
            </w:pPr>
            <w:hyperlink r:id="rId25">
              <w:r w:rsidR="00E45630" w:rsidRPr="4B7E2746">
                <w:rPr>
                  <w:rStyle w:val="Hyperlink"/>
                  <w:rFonts w:asciiTheme="majorHAnsi" w:hAnsiTheme="majorHAnsi" w:cstheme="majorBidi"/>
                </w:rPr>
                <w:t>Privacy Officer Handbook</w:t>
              </w:r>
            </w:hyperlink>
          </w:p>
        </w:tc>
      </w:tr>
      <w:tr w:rsidR="00E45630" w:rsidRPr="007B4F01" w14:paraId="25B54EF6" w14:textId="77777777" w:rsidTr="2ED4AC43">
        <w:trPr>
          <w:jc w:val="center"/>
        </w:trPr>
        <w:tc>
          <w:tcPr>
            <w:tcW w:w="709" w:type="dxa"/>
            <w:vMerge/>
          </w:tcPr>
          <w:p w14:paraId="4D1F79AC" w14:textId="77777777" w:rsidR="00E45630" w:rsidRPr="00F725DB" w:rsidRDefault="00E45630" w:rsidP="00AE5E0F">
            <w:pPr>
              <w:ind w:left="321" w:right="-30" w:hanging="321"/>
              <w:rPr>
                <w:rFonts w:asciiTheme="majorHAnsi" w:hAnsiTheme="majorHAnsi" w:cstheme="majorHAnsi"/>
                <w:b/>
                <w:bCs/>
              </w:rPr>
            </w:pPr>
          </w:p>
        </w:tc>
        <w:tc>
          <w:tcPr>
            <w:tcW w:w="2410" w:type="dxa"/>
            <w:vMerge/>
          </w:tcPr>
          <w:p w14:paraId="34944814" w14:textId="2099F382" w:rsidR="00E45630" w:rsidRPr="00F725DB" w:rsidRDefault="00E45630" w:rsidP="00AE5E0F">
            <w:pPr>
              <w:ind w:left="321" w:right="-30" w:hanging="321"/>
              <w:rPr>
                <w:rFonts w:asciiTheme="majorHAnsi" w:hAnsiTheme="majorHAnsi" w:cstheme="majorHAnsi"/>
                <w:b/>
                <w:bCs/>
              </w:rPr>
            </w:pPr>
          </w:p>
        </w:tc>
        <w:tc>
          <w:tcPr>
            <w:tcW w:w="6095" w:type="dxa"/>
            <w:shd w:val="clear" w:color="auto" w:fill="auto"/>
            <w:tcMar>
              <w:top w:w="100" w:type="dxa"/>
              <w:left w:w="100" w:type="dxa"/>
              <w:bottom w:w="100" w:type="dxa"/>
              <w:right w:w="100" w:type="dxa"/>
            </w:tcMar>
          </w:tcPr>
          <w:p w14:paraId="0AB22274" w14:textId="09CC0869" w:rsidR="00E45630" w:rsidRPr="00676337" w:rsidRDefault="00E45630" w:rsidP="00AE5E0F">
            <w:pPr>
              <w:ind w:left="-38" w:right="-30"/>
              <w:rPr>
                <w:rFonts w:asciiTheme="majorHAnsi" w:hAnsiTheme="majorHAnsi" w:cstheme="majorHAnsi"/>
              </w:rPr>
            </w:pPr>
            <w:r w:rsidRPr="00676337">
              <w:rPr>
                <w:rFonts w:asciiTheme="majorHAnsi" w:hAnsiTheme="majorHAnsi" w:cstheme="majorHAnsi"/>
              </w:rPr>
              <w:t>Is there an individual responsible for addressing and responding to patient privacy complaints?</w:t>
            </w:r>
            <w:r>
              <w:rPr>
                <w:rFonts w:asciiTheme="majorHAnsi" w:hAnsiTheme="majorHAnsi" w:cstheme="majorHAnsi"/>
              </w:rPr>
              <w:t xml:space="preserve"> </w:t>
            </w:r>
          </w:p>
        </w:tc>
        <w:tc>
          <w:tcPr>
            <w:tcW w:w="850" w:type="dxa"/>
            <w:shd w:val="clear" w:color="auto" w:fill="auto"/>
            <w:tcMar>
              <w:top w:w="100" w:type="dxa"/>
              <w:left w:w="100" w:type="dxa"/>
              <w:bottom w:w="100" w:type="dxa"/>
              <w:right w:w="100" w:type="dxa"/>
            </w:tcMar>
            <w:vAlign w:val="center"/>
          </w:tcPr>
          <w:p w14:paraId="6EE08365" w14:textId="77777777" w:rsidR="00E45630" w:rsidRPr="0047197A" w:rsidRDefault="00E45630" w:rsidP="00AE5E0F">
            <w:pPr>
              <w:jc w:val="center"/>
              <w:rPr>
                <w:rFonts w:ascii="Segoe UI Symbol" w:hAnsi="Segoe UI Symbol" w:cs="Segoe UI Symbol"/>
              </w:rPr>
            </w:pPr>
            <w:r w:rsidRPr="007B4F01">
              <w:rPr>
                <w:rFonts w:ascii="Segoe UI Symbol" w:hAnsi="Segoe UI Symbol" w:cs="Segoe UI Symbol"/>
              </w:rPr>
              <w:t>☐</w:t>
            </w:r>
          </w:p>
        </w:tc>
        <w:tc>
          <w:tcPr>
            <w:tcW w:w="851" w:type="dxa"/>
            <w:shd w:val="clear" w:color="auto" w:fill="auto"/>
            <w:tcMar>
              <w:top w:w="100" w:type="dxa"/>
              <w:left w:w="100" w:type="dxa"/>
              <w:bottom w:w="100" w:type="dxa"/>
              <w:right w:w="100" w:type="dxa"/>
            </w:tcMar>
            <w:vAlign w:val="center"/>
          </w:tcPr>
          <w:p w14:paraId="361DAFEE" w14:textId="77777777" w:rsidR="00E45630" w:rsidRPr="0047197A" w:rsidRDefault="00E45630" w:rsidP="00AE5E0F">
            <w:pPr>
              <w:jc w:val="center"/>
              <w:rPr>
                <w:rFonts w:ascii="Segoe UI Symbol" w:hAnsi="Segoe UI Symbol" w:cs="Segoe UI Symbol"/>
              </w:rPr>
            </w:pPr>
            <w:r w:rsidRPr="007B4F01">
              <w:rPr>
                <w:rFonts w:ascii="Segoe UI Symbol" w:hAnsi="Segoe UI Symbol" w:cs="Segoe UI Symbol"/>
              </w:rPr>
              <w:t>☐</w:t>
            </w:r>
          </w:p>
        </w:tc>
        <w:tc>
          <w:tcPr>
            <w:tcW w:w="3260" w:type="dxa"/>
            <w:tcMar>
              <w:top w:w="100" w:type="dxa"/>
              <w:left w:w="100" w:type="dxa"/>
              <w:bottom w:w="100" w:type="dxa"/>
              <w:right w:w="100" w:type="dxa"/>
            </w:tcMar>
          </w:tcPr>
          <w:p w14:paraId="2BF30937" w14:textId="77777777" w:rsidR="00E45630" w:rsidRPr="0047197A" w:rsidRDefault="00145822" w:rsidP="00AE5E0F">
            <w:pPr>
              <w:rPr>
                <w:rFonts w:asciiTheme="majorHAnsi" w:hAnsiTheme="majorHAnsi" w:cstheme="majorBidi"/>
              </w:rPr>
            </w:pPr>
            <w:hyperlink r:id="rId26">
              <w:r w:rsidR="00E45630" w:rsidRPr="4B7E2746">
                <w:rPr>
                  <w:rStyle w:val="Hyperlink"/>
                  <w:rFonts w:asciiTheme="majorHAnsi" w:hAnsiTheme="majorHAnsi" w:cstheme="majorBidi"/>
                </w:rPr>
                <w:t>Privacy Officer Handbook</w:t>
              </w:r>
            </w:hyperlink>
          </w:p>
        </w:tc>
      </w:tr>
      <w:tr w:rsidR="00E45630" w:rsidRPr="007B4F01" w14:paraId="2A35E827" w14:textId="77777777" w:rsidTr="2ED4AC43">
        <w:trPr>
          <w:jc w:val="center"/>
        </w:trPr>
        <w:tc>
          <w:tcPr>
            <w:tcW w:w="709" w:type="dxa"/>
            <w:vMerge/>
          </w:tcPr>
          <w:p w14:paraId="0F2B6936" w14:textId="77777777" w:rsidR="00E45630" w:rsidRPr="00F725DB" w:rsidRDefault="00E45630" w:rsidP="006F1849">
            <w:pPr>
              <w:ind w:left="321" w:right="-30" w:hanging="321"/>
              <w:rPr>
                <w:rFonts w:asciiTheme="majorHAnsi" w:hAnsiTheme="majorHAnsi" w:cstheme="majorHAnsi"/>
                <w:b/>
                <w:bCs/>
              </w:rPr>
            </w:pPr>
          </w:p>
        </w:tc>
        <w:tc>
          <w:tcPr>
            <w:tcW w:w="2410" w:type="dxa"/>
            <w:vMerge/>
          </w:tcPr>
          <w:p w14:paraId="727D7B32" w14:textId="0DE7C2DE" w:rsidR="00E45630" w:rsidRPr="00F725DB" w:rsidRDefault="00E45630" w:rsidP="006F1849">
            <w:pPr>
              <w:ind w:left="321" w:right="-30" w:hanging="321"/>
              <w:rPr>
                <w:rFonts w:asciiTheme="majorHAnsi" w:hAnsiTheme="majorHAnsi" w:cstheme="majorHAnsi"/>
                <w:b/>
                <w:bCs/>
              </w:rPr>
            </w:pPr>
          </w:p>
        </w:tc>
        <w:tc>
          <w:tcPr>
            <w:tcW w:w="6095" w:type="dxa"/>
            <w:shd w:val="clear" w:color="auto" w:fill="auto"/>
            <w:tcMar>
              <w:top w:w="100" w:type="dxa"/>
              <w:left w:w="100" w:type="dxa"/>
              <w:bottom w:w="100" w:type="dxa"/>
              <w:right w:w="100" w:type="dxa"/>
            </w:tcMar>
          </w:tcPr>
          <w:p w14:paraId="52EC27F9" w14:textId="29C8720C" w:rsidR="00E45630" w:rsidRPr="00676337" w:rsidRDefault="00E45630" w:rsidP="006F1849">
            <w:pPr>
              <w:ind w:left="-38" w:right="-30"/>
              <w:rPr>
                <w:rFonts w:asciiTheme="majorHAnsi" w:hAnsiTheme="majorHAnsi" w:cstheme="majorHAnsi"/>
              </w:rPr>
            </w:pPr>
            <w:r w:rsidRPr="00676337">
              <w:rPr>
                <w:rFonts w:asciiTheme="majorHAnsi" w:hAnsiTheme="majorHAnsi" w:cstheme="majorBidi"/>
              </w:rPr>
              <w:t>Does the clinic have established and implemented policies and procedures in place for protecting health information as required under the Health Information Act (HIA)?</w:t>
            </w:r>
            <w:r>
              <w:rPr>
                <w:rFonts w:asciiTheme="majorHAnsi" w:hAnsiTheme="majorHAnsi" w:cstheme="majorBidi"/>
              </w:rPr>
              <w:t xml:space="preserve"> </w:t>
            </w:r>
          </w:p>
        </w:tc>
        <w:tc>
          <w:tcPr>
            <w:tcW w:w="850" w:type="dxa"/>
            <w:shd w:val="clear" w:color="auto" w:fill="auto"/>
            <w:tcMar>
              <w:top w:w="100" w:type="dxa"/>
              <w:left w:w="100" w:type="dxa"/>
              <w:bottom w:w="100" w:type="dxa"/>
              <w:right w:w="100" w:type="dxa"/>
            </w:tcMar>
            <w:vAlign w:val="center"/>
          </w:tcPr>
          <w:p w14:paraId="48C64A35" w14:textId="66F7DC9F" w:rsidR="00E45630" w:rsidRPr="007B4F01" w:rsidRDefault="00E45630" w:rsidP="006F1849">
            <w:pPr>
              <w:jc w:val="center"/>
              <w:rPr>
                <w:rFonts w:ascii="Segoe UI Symbol" w:hAnsi="Segoe UI Symbol" w:cs="Segoe UI Symbol"/>
              </w:rPr>
            </w:pPr>
            <w:r w:rsidRPr="00B65AA2">
              <w:rPr>
                <w:rFonts w:ascii="Segoe UI Symbol" w:hAnsi="Segoe UI Symbol" w:cs="Segoe UI Symbol"/>
              </w:rPr>
              <w:t>☐</w:t>
            </w:r>
          </w:p>
        </w:tc>
        <w:tc>
          <w:tcPr>
            <w:tcW w:w="851" w:type="dxa"/>
            <w:shd w:val="clear" w:color="auto" w:fill="auto"/>
            <w:tcMar>
              <w:top w:w="100" w:type="dxa"/>
              <w:left w:w="100" w:type="dxa"/>
              <w:bottom w:w="100" w:type="dxa"/>
              <w:right w:w="100" w:type="dxa"/>
            </w:tcMar>
            <w:vAlign w:val="center"/>
          </w:tcPr>
          <w:p w14:paraId="7A19A96B" w14:textId="4DD7A8BC" w:rsidR="00E45630" w:rsidRPr="007B4F01" w:rsidRDefault="00E45630" w:rsidP="006F1849">
            <w:pPr>
              <w:jc w:val="center"/>
              <w:rPr>
                <w:rFonts w:ascii="Segoe UI Symbol" w:hAnsi="Segoe UI Symbol" w:cs="Segoe UI Symbol"/>
              </w:rPr>
            </w:pPr>
            <w:r w:rsidRPr="00B65AA2">
              <w:rPr>
                <w:rFonts w:ascii="Segoe UI Symbol" w:hAnsi="Segoe UI Symbol" w:cs="Segoe UI Symbol"/>
              </w:rPr>
              <w:t>☐</w:t>
            </w:r>
          </w:p>
        </w:tc>
        <w:tc>
          <w:tcPr>
            <w:tcW w:w="3260" w:type="dxa"/>
            <w:tcMar>
              <w:top w:w="100" w:type="dxa"/>
              <w:left w:w="100" w:type="dxa"/>
              <w:bottom w:w="100" w:type="dxa"/>
              <w:right w:w="100" w:type="dxa"/>
            </w:tcMar>
          </w:tcPr>
          <w:p w14:paraId="458569BA" w14:textId="412A587B" w:rsidR="00E45630" w:rsidRDefault="00145822" w:rsidP="006F1849">
            <w:hyperlink r:id="rId27" w:history="1">
              <w:r w:rsidR="00E45630" w:rsidRPr="00297D79">
                <w:rPr>
                  <w:rStyle w:val="Hyperlink"/>
                  <w:rFonts w:asciiTheme="majorHAnsi" w:hAnsiTheme="majorHAnsi" w:cstheme="majorHAnsi"/>
                </w:rPr>
                <w:t>Policies and Procedures Table</w:t>
              </w:r>
            </w:hyperlink>
          </w:p>
        </w:tc>
      </w:tr>
      <w:tr w:rsidR="00E45630" w:rsidRPr="007B4F01" w14:paraId="2D1FF3DD" w14:textId="77777777" w:rsidTr="2ED4AC43">
        <w:trPr>
          <w:jc w:val="center"/>
        </w:trPr>
        <w:tc>
          <w:tcPr>
            <w:tcW w:w="709" w:type="dxa"/>
            <w:vMerge/>
          </w:tcPr>
          <w:p w14:paraId="3CF33DEA" w14:textId="77777777" w:rsidR="00E45630" w:rsidRPr="00F725DB" w:rsidRDefault="00E45630" w:rsidP="006F1849">
            <w:pPr>
              <w:ind w:left="321" w:right="-30" w:hanging="321"/>
              <w:rPr>
                <w:rFonts w:asciiTheme="majorHAnsi" w:hAnsiTheme="majorHAnsi" w:cstheme="majorHAnsi"/>
                <w:b/>
                <w:bCs/>
              </w:rPr>
            </w:pPr>
          </w:p>
        </w:tc>
        <w:tc>
          <w:tcPr>
            <w:tcW w:w="2410" w:type="dxa"/>
            <w:vMerge/>
          </w:tcPr>
          <w:p w14:paraId="46726494" w14:textId="1B162E19" w:rsidR="00E45630" w:rsidRPr="00F725DB" w:rsidRDefault="00E45630" w:rsidP="006F1849">
            <w:pPr>
              <w:ind w:left="321" w:right="-30" w:hanging="321"/>
              <w:rPr>
                <w:rFonts w:asciiTheme="majorHAnsi" w:hAnsiTheme="majorHAnsi" w:cstheme="majorHAnsi"/>
                <w:b/>
                <w:bCs/>
              </w:rPr>
            </w:pPr>
          </w:p>
        </w:tc>
        <w:tc>
          <w:tcPr>
            <w:tcW w:w="6095" w:type="dxa"/>
            <w:shd w:val="clear" w:color="auto" w:fill="auto"/>
            <w:tcMar>
              <w:top w:w="100" w:type="dxa"/>
              <w:left w:w="100" w:type="dxa"/>
              <w:bottom w:w="100" w:type="dxa"/>
              <w:right w:w="100" w:type="dxa"/>
            </w:tcMar>
          </w:tcPr>
          <w:p w14:paraId="2D89681E" w14:textId="31552064" w:rsidR="00E45630" w:rsidRPr="00676337" w:rsidRDefault="00E45630" w:rsidP="006F1849">
            <w:pPr>
              <w:ind w:left="-38" w:right="-30"/>
              <w:rPr>
                <w:rFonts w:asciiTheme="majorHAnsi" w:hAnsiTheme="majorHAnsi" w:cstheme="majorHAnsi"/>
              </w:rPr>
            </w:pPr>
            <w:r w:rsidRPr="00676337">
              <w:rPr>
                <w:rFonts w:asciiTheme="majorHAnsi" w:hAnsiTheme="majorHAnsi" w:cstheme="majorBidi"/>
              </w:rPr>
              <w:t>Are policies and procedures regularly reviewed and updated?</w:t>
            </w:r>
            <w:r>
              <w:rPr>
                <w:rFonts w:asciiTheme="majorHAnsi" w:hAnsiTheme="majorHAnsi" w:cstheme="majorBidi"/>
              </w:rPr>
              <w:t xml:space="preserve"> </w:t>
            </w:r>
          </w:p>
        </w:tc>
        <w:tc>
          <w:tcPr>
            <w:tcW w:w="850" w:type="dxa"/>
            <w:shd w:val="clear" w:color="auto" w:fill="auto"/>
            <w:tcMar>
              <w:top w:w="100" w:type="dxa"/>
              <w:left w:w="100" w:type="dxa"/>
              <w:bottom w:w="100" w:type="dxa"/>
              <w:right w:w="100" w:type="dxa"/>
            </w:tcMar>
            <w:vAlign w:val="center"/>
          </w:tcPr>
          <w:p w14:paraId="0B6C2563" w14:textId="3788D491" w:rsidR="00E45630" w:rsidRPr="007B4F01" w:rsidRDefault="00E45630" w:rsidP="006F1849">
            <w:pPr>
              <w:jc w:val="center"/>
              <w:rPr>
                <w:rFonts w:ascii="Segoe UI Symbol" w:hAnsi="Segoe UI Symbol" w:cs="Segoe UI Symbol"/>
              </w:rPr>
            </w:pPr>
            <w:r w:rsidRPr="00B65AA2">
              <w:rPr>
                <w:rFonts w:ascii="Segoe UI Symbol" w:hAnsi="Segoe UI Symbol" w:cs="Segoe UI Symbol"/>
              </w:rPr>
              <w:t>☐</w:t>
            </w:r>
          </w:p>
        </w:tc>
        <w:tc>
          <w:tcPr>
            <w:tcW w:w="851" w:type="dxa"/>
            <w:shd w:val="clear" w:color="auto" w:fill="auto"/>
            <w:tcMar>
              <w:top w:w="100" w:type="dxa"/>
              <w:left w:w="100" w:type="dxa"/>
              <w:bottom w:w="100" w:type="dxa"/>
              <w:right w:w="100" w:type="dxa"/>
            </w:tcMar>
            <w:vAlign w:val="center"/>
          </w:tcPr>
          <w:p w14:paraId="4EE2FC50" w14:textId="174F9BF7" w:rsidR="00E45630" w:rsidRPr="007B4F01" w:rsidRDefault="00E45630" w:rsidP="006F1849">
            <w:pPr>
              <w:jc w:val="center"/>
              <w:rPr>
                <w:rFonts w:ascii="Segoe UI Symbol" w:hAnsi="Segoe UI Symbol" w:cs="Segoe UI Symbol"/>
              </w:rPr>
            </w:pPr>
            <w:r w:rsidRPr="00B65AA2">
              <w:rPr>
                <w:rFonts w:ascii="Segoe UI Symbol" w:hAnsi="Segoe UI Symbol" w:cs="Segoe UI Symbol"/>
              </w:rPr>
              <w:t>☐</w:t>
            </w:r>
          </w:p>
        </w:tc>
        <w:tc>
          <w:tcPr>
            <w:tcW w:w="3260" w:type="dxa"/>
            <w:tcMar>
              <w:top w:w="100" w:type="dxa"/>
              <w:left w:w="100" w:type="dxa"/>
              <w:bottom w:w="100" w:type="dxa"/>
              <w:right w:w="100" w:type="dxa"/>
            </w:tcMar>
          </w:tcPr>
          <w:p w14:paraId="74F66F7D" w14:textId="77777777" w:rsidR="00E45630" w:rsidRDefault="00E45630" w:rsidP="006F1849"/>
        </w:tc>
      </w:tr>
      <w:tr w:rsidR="00E45630" w:rsidRPr="007B4F01" w14:paraId="3F28277A" w14:textId="77777777" w:rsidTr="2ED4AC43">
        <w:trPr>
          <w:jc w:val="center"/>
        </w:trPr>
        <w:tc>
          <w:tcPr>
            <w:tcW w:w="709" w:type="dxa"/>
            <w:vMerge/>
          </w:tcPr>
          <w:p w14:paraId="5A99B89B" w14:textId="77777777" w:rsidR="00E45630" w:rsidRPr="00F725DB" w:rsidRDefault="00E45630" w:rsidP="006F1849">
            <w:pPr>
              <w:ind w:left="321" w:right="-30" w:hanging="321"/>
              <w:rPr>
                <w:rFonts w:asciiTheme="majorHAnsi" w:hAnsiTheme="majorHAnsi" w:cstheme="majorHAnsi"/>
                <w:b/>
                <w:bCs/>
              </w:rPr>
            </w:pPr>
          </w:p>
        </w:tc>
        <w:tc>
          <w:tcPr>
            <w:tcW w:w="2410" w:type="dxa"/>
            <w:vMerge/>
          </w:tcPr>
          <w:p w14:paraId="4C2DF4DB" w14:textId="4C6F082E" w:rsidR="00E45630" w:rsidRPr="00F725DB" w:rsidRDefault="00E45630" w:rsidP="006F1849">
            <w:pPr>
              <w:ind w:left="321" w:right="-30" w:hanging="321"/>
              <w:rPr>
                <w:rFonts w:asciiTheme="majorHAnsi" w:hAnsiTheme="majorHAnsi" w:cstheme="majorHAnsi"/>
                <w:b/>
                <w:bCs/>
              </w:rPr>
            </w:pPr>
          </w:p>
        </w:tc>
        <w:tc>
          <w:tcPr>
            <w:tcW w:w="6095" w:type="dxa"/>
            <w:shd w:val="clear" w:color="auto" w:fill="auto"/>
            <w:tcMar>
              <w:top w:w="100" w:type="dxa"/>
              <w:left w:w="100" w:type="dxa"/>
              <w:bottom w:w="100" w:type="dxa"/>
              <w:right w:w="100" w:type="dxa"/>
            </w:tcMar>
          </w:tcPr>
          <w:p w14:paraId="1A175A44" w14:textId="08B732C9" w:rsidR="00E45630" w:rsidRPr="00676337" w:rsidRDefault="00E45630" w:rsidP="006F1849">
            <w:pPr>
              <w:ind w:left="-38" w:right="-30"/>
              <w:rPr>
                <w:rFonts w:asciiTheme="majorHAnsi" w:hAnsiTheme="majorHAnsi" w:cstheme="majorHAnsi"/>
              </w:rPr>
            </w:pPr>
            <w:r w:rsidRPr="00676337">
              <w:rPr>
                <w:rFonts w:asciiTheme="majorHAnsi" w:hAnsiTheme="majorHAnsi" w:cstheme="majorBidi"/>
              </w:rPr>
              <w:t>Do clinic staff members receive regular privacy training including HIA and cybersecurity training?</w:t>
            </w:r>
            <w:r>
              <w:rPr>
                <w:rFonts w:asciiTheme="majorHAnsi" w:hAnsiTheme="majorHAnsi" w:cstheme="majorBidi"/>
              </w:rPr>
              <w:t xml:space="preserve"> </w:t>
            </w:r>
          </w:p>
        </w:tc>
        <w:tc>
          <w:tcPr>
            <w:tcW w:w="850" w:type="dxa"/>
            <w:shd w:val="clear" w:color="auto" w:fill="auto"/>
            <w:tcMar>
              <w:top w:w="100" w:type="dxa"/>
              <w:left w:w="100" w:type="dxa"/>
              <w:bottom w:w="100" w:type="dxa"/>
              <w:right w:w="100" w:type="dxa"/>
            </w:tcMar>
            <w:vAlign w:val="center"/>
          </w:tcPr>
          <w:p w14:paraId="0CEE9AFA" w14:textId="1213A171" w:rsidR="00E45630" w:rsidRPr="007B4F01" w:rsidRDefault="00E45630" w:rsidP="006F1849">
            <w:pPr>
              <w:jc w:val="center"/>
              <w:rPr>
                <w:rFonts w:ascii="Segoe UI Symbol" w:hAnsi="Segoe UI Symbol" w:cs="Segoe UI Symbol"/>
              </w:rPr>
            </w:pPr>
            <w:r w:rsidRPr="00B65AA2">
              <w:rPr>
                <w:rFonts w:ascii="Segoe UI Symbol" w:hAnsi="Segoe UI Symbol" w:cs="Segoe UI Symbol"/>
              </w:rPr>
              <w:t>☐</w:t>
            </w:r>
          </w:p>
        </w:tc>
        <w:tc>
          <w:tcPr>
            <w:tcW w:w="851" w:type="dxa"/>
            <w:shd w:val="clear" w:color="auto" w:fill="auto"/>
            <w:tcMar>
              <w:top w:w="100" w:type="dxa"/>
              <w:left w:w="100" w:type="dxa"/>
              <w:bottom w:w="100" w:type="dxa"/>
              <w:right w:w="100" w:type="dxa"/>
            </w:tcMar>
            <w:vAlign w:val="center"/>
          </w:tcPr>
          <w:p w14:paraId="38BC2C1B" w14:textId="16251CFB" w:rsidR="00E45630" w:rsidRPr="007B4F01" w:rsidRDefault="00E45630" w:rsidP="006F1849">
            <w:pPr>
              <w:jc w:val="center"/>
              <w:rPr>
                <w:rFonts w:ascii="Segoe UI Symbol" w:hAnsi="Segoe UI Symbol" w:cs="Segoe UI Symbol"/>
              </w:rPr>
            </w:pPr>
            <w:r w:rsidRPr="00B65AA2">
              <w:rPr>
                <w:rFonts w:ascii="Segoe UI Symbol" w:hAnsi="Segoe UI Symbol" w:cs="Segoe UI Symbol"/>
              </w:rPr>
              <w:t>☐</w:t>
            </w:r>
          </w:p>
        </w:tc>
        <w:tc>
          <w:tcPr>
            <w:tcW w:w="3260" w:type="dxa"/>
            <w:tcMar>
              <w:top w:w="100" w:type="dxa"/>
              <w:left w:w="100" w:type="dxa"/>
              <w:bottom w:w="100" w:type="dxa"/>
              <w:right w:w="100" w:type="dxa"/>
            </w:tcMar>
          </w:tcPr>
          <w:p w14:paraId="25F4E5FF" w14:textId="28D5941D" w:rsidR="00E45630" w:rsidRDefault="00145822" w:rsidP="006F1849">
            <w:hyperlink r:id="rId28">
              <w:r w:rsidR="00E45630" w:rsidRPr="4B7E2746">
                <w:rPr>
                  <w:rStyle w:val="Hyperlink"/>
                  <w:rFonts w:asciiTheme="majorHAnsi" w:hAnsiTheme="majorHAnsi" w:cstheme="majorBidi"/>
                </w:rPr>
                <w:t>AMA privacy training</w:t>
              </w:r>
            </w:hyperlink>
          </w:p>
        </w:tc>
      </w:tr>
      <w:tr w:rsidR="00E45630" w:rsidRPr="007B4F01" w14:paraId="331002C4" w14:textId="77777777" w:rsidTr="2ED4AC43">
        <w:trPr>
          <w:trHeight w:val="611"/>
          <w:jc w:val="center"/>
        </w:trPr>
        <w:tc>
          <w:tcPr>
            <w:tcW w:w="709" w:type="dxa"/>
            <w:vMerge/>
          </w:tcPr>
          <w:p w14:paraId="7752C2BC" w14:textId="77777777" w:rsidR="00E45630" w:rsidRPr="00F725DB" w:rsidRDefault="00E45630" w:rsidP="00312270">
            <w:pPr>
              <w:ind w:left="321" w:right="-30" w:hanging="321"/>
              <w:rPr>
                <w:rFonts w:asciiTheme="majorHAnsi" w:hAnsiTheme="majorHAnsi" w:cstheme="majorHAnsi"/>
                <w:b/>
                <w:bCs/>
              </w:rPr>
            </w:pPr>
          </w:p>
        </w:tc>
        <w:tc>
          <w:tcPr>
            <w:tcW w:w="2410" w:type="dxa"/>
            <w:vMerge/>
          </w:tcPr>
          <w:p w14:paraId="627096A1" w14:textId="225A2539" w:rsidR="00E45630" w:rsidRPr="00F725DB" w:rsidRDefault="00E45630" w:rsidP="00312270">
            <w:pPr>
              <w:ind w:left="321" w:right="-30" w:hanging="321"/>
              <w:rPr>
                <w:rFonts w:asciiTheme="majorHAnsi" w:hAnsiTheme="majorHAnsi" w:cstheme="majorHAnsi"/>
                <w:b/>
                <w:bCs/>
              </w:rPr>
            </w:pPr>
          </w:p>
        </w:tc>
        <w:tc>
          <w:tcPr>
            <w:tcW w:w="6095" w:type="dxa"/>
            <w:shd w:val="clear" w:color="auto" w:fill="auto"/>
            <w:tcMar>
              <w:top w:w="100" w:type="dxa"/>
              <w:left w:w="100" w:type="dxa"/>
              <w:bottom w:w="100" w:type="dxa"/>
              <w:right w:w="100" w:type="dxa"/>
            </w:tcMar>
          </w:tcPr>
          <w:p w14:paraId="144F8811" w14:textId="249A701A" w:rsidR="00E45630" w:rsidRPr="00676337" w:rsidRDefault="00E45630" w:rsidP="00CB5426">
            <w:pPr>
              <w:ind w:right="-30"/>
              <w:rPr>
                <w:rFonts w:asciiTheme="majorHAnsi" w:hAnsiTheme="majorHAnsi" w:cstheme="majorHAnsi"/>
              </w:rPr>
            </w:pPr>
            <w:r w:rsidRPr="00676337">
              <w:rPr>
                <w:rFonts w:asciiTheme="majorHAnsi" w:hAnsiTheme="majorHAnsi" w:cstheme="majorBidi"/>
              </w:rPr>
              <w:t xml:space="preserve">Is there </w:t>
            </w:r>
            <w:r w:rsidR="00A629FF">
              <w:rPr>
                <w:rFonts w:asciiTheme="majorHAnsi" w:hAnsiTheme="majorHAnsi" w:cstheme="majorBidi"/>
              </w:rPr>
              <w:t xml:space="preserve">a </w:t>
            </w:r>
            <w:r w:rsidRPr="00676337">
              <w:rPr>
                <w:rFonts w:asciiTheme="majorHAnsi" w:hAnsiTheme="majorHAnsi" w:cstheme="majorBidi"/>
              </w:rPr>
              <w:t>breach management process in place that reflect</w:t>
            </w:r>
            <w:r w:rsidR="00A629FF">
              <w:rPr>
                <w:rFonts w:asciiTheme="majorHAnsi" w:hAnsiTheme="majorHAnsi" w:cstheme="majorBidi"/>
              </w:rPr>
              <w:t>s</w:t>
            </w:r>
            <w:r w:rsidRPr="00676337">
              <w:rPr>
                <w:rFonts w:asciiTheme="majorHAnsi" w:hAnsiTheme="majorHAnsi" w:cstheme="majorBidi"/>
              </w:rPr>
              <w:t xml:space="preserve"> mandatory breach reporting? Is it reviewed annually?</w:t>
            </w:r>
            <w:r>
              <w:rPr>
                <w:rFonts w:asciiTheme="majorHAnsi" w:hAnsiTheme="majorHAnsi" w:cstheme="majorBidi"/>
              </w:rPr>
              <w:t xml:space="preserve"> </w:t>
            </w:r>
          </w:p>
        </w:tc>
        <w:tc>
          <w:tcPr>
            <w:tcW w:w="850" w:type="dxa"/>
            <w:shd w:val="clear" w:color="auto" w:fill="auto"/>
            <w:tcMar>
              <w:top w:w="100" w:type="dxa"/>
              <w:left w:w="100" w:type="dxa"/>
              <w:bottom w:w="100" w:type="dxa"/>
              <w:right w:w="100" w:type="dxa"/>
            </w:tcMar>
            <w:vAlign w:val="center"/>
          </w:tcPr>
          <w:p w14:paraId="4A23A507" w14:textId="0652AB63" w:rsidR="00E45630" w:rsidRPr="007B4F01" w:rsidRDefault="00E45630" w:rsidP="00312270">
            <w:pPr>
              <w:jc w:val="center"/>
              <w:rPr>
                <w:rFonts w:ascii="Segoe UI Symbol" w:hAnsi="Segoe UI Symbol" w:cs="Segoe UI Symbol"/>
              </w:rPr>
            </w:pPr>
            <w:r w:rsidRPr="00B65AA2">
              <w:rPr>
                <w:rFonts w:ascii="Segoe UI Symbol" w:hAnsi="Segoe UI Symbol" w:cs="Segoe UI Symbol"/>
              </w:rPr>
              <w:t>☐</w:t>
            </w:r>
          </w:p>
        </w:tc>
        <w:tc>
          <w:tcPr>
            <w:tcW w:w="851" w:type="dxa"/>
            <w:shd w:val="clear" w:color="auto" w:fill="auto"/>
            <w:tcMar>
              <w:top w:w="100" w:type="dxa"/>
              <w:left w:w="100" w:type="dxa"/>
              <w:bottom w:w="100" w:type="dxa"/>
              <w:right w:w="100" w:type="dxa"/>
            </w:tcMar>
            <w:vAlign w:val="center"/>
          </w:tcPr>
          <w:p w14:paraId="547EE7DE" w14:textId="2C85B854" w:rsidR="00E45630" w:rsidRPr="007B4F01" w:rsidRDefault="00E45630" w:rsidP="00312270">
            <w:pPr>
              <w:jc w:val="center"/>
              <w:rPr>
                <w:rFonts w:ascii="Segoe UI Symbol" w:hAnsi="Segoe UI Symbol" w:cs="Segoe UI Symbol"/>
              </w:rPr>
            </w:pPr>
            <w:r w:rsidRPr="00B65AA2">
              <w:rPr>
                <w:rFonts w:ascii="Segoe UI Symbol" w:hAnsi="Segoe UI Symbol" w:cs="Segoe UI Symbol"/>
              </w:rPr>
              <w:t>☐</w:t>
            </w:r>
          </w:p>
        </w:tc>
        <w:tc>
          <w:tcPr>
            <w:tcW w:w="3260" w:type="dxa"/>
            <w:tcMar>
              <w:top w:w="100" w:type="dxa"/>
              <w:left w:w="100" w:type="dxa"/>
              <w:bottom w:w="100" w:type="dxa"/>
              <w:right w:w="100" w:type="dxa"/>
            </w:tcMar>
          </w:tcPr>
          <w:p w14:paraId="2391FFD3" w14:textId="3532DE85" w:rsidR="00E45630" w:rsidRDefault="00145822" w:rsidP="00B0735B">
            <w:hyperlink r:id="rId29">
              <w:r w:rsidR="00E45630" w:rsidRPr="4B7E2746">
                <w:rPr>
                  <w:rStyle w:val="Hyperlink"/>
                  <w:rFonts w:asciiTheme="majorHAnsi" w:hAnsiTheme="majorHAnsi" w:cstheme="majorBidi"/>
                </w:rPr>
                <w:t>Privacy Breach Management Policy</w:t>
              </w:r>
            </w:hyperlink>
          </w:p>
        </w:tc>
      </w:tr>
      <w:tr w:rsidR="00E45630" w:rsidRPr="007B4F01" w14:paraId="03BC2D73" w14:textId="77777777" w:rsidTr="2ED4AC43">
        <w:trPr>
          <w:jc w:val="center"/>
        </w:trPr>
        <w:tc>
          <w:tcPr>
            <w:tcW w:w="709" w:type="dxa"/>
            <w:vMerge/>
          </w:tcPr>
          <w:p w14:paraId="64F33A44" w14:textId="77777777" w:rsidR="00E45630" w:rsidRPr="00F725DB" w:rsidRDefault="00E45630" w:rsidP="00312270">
            <w:pPr>
              <w:ind w:left="321" w:right="-30" w:hanging="321"/>
              <w:rPr>
                <w:rFonts w:asciiTheme="majorHAnsi" w:hAnsiTheme="majorHAnsi" w:cstheme="majorHAnsi"/>
                <w:b/>
                <w:bCs/>
              </w:rPr>
            </w:pPr>
          </w:p>
        </w:tc>
        <w:tc>
          <w:tcPr>
            <w:tcW w:w="2410" w:type="dxa"/>
            <w:vMerge/>
          </w:tcPr>
          <w:p w14:paraId="0BE77045" w14:textId="38350450" w:rsidR="00E45630" w:rsidRPr="00F725DB" w:rsidRDefault="00E45630" w:rsidP="00312270">
            <w:pPr>
              <w:ind w:left="321" w:right="-30" w:hanging="321"/>
              <w:rPr>
                <w:rFonts w:asciiTheme="majorHAnsi" w:hAnsiTheme="majorHAnsi" w:cstheme="majorHAnsi"/>
                <w:b/>
                <w:bCs/>
              </w:rPr>
            </w:pPr>
          </w:p>
        </w:tc>
        <w:tc>
          <w:tcPr>
            <w:tcW w:w="6095" w:type="dxa"/>
            <w:shd w:val="clear" w:color="auto" w:fill="auto"/>
            <w:tcMar>
              <w:top w:w="100" w:type="dxa"/>
              <w:left w:w="100" w:type="dxa"/>
              <w:bottom w:w="100" w:type="dxa"/>
              <w:right w:w="100" w:type="dxa"/>
            </w:tcMar>
          </w:tcPr>
          <w:p w14:paraId="48CAB419" w14:textId="017C94B0" w:rsidR="00E45630" w:rsidRPr="00676337" w:rsidRDefault="00E45630" w:rsidP="00CB5426">
            <w:pPr>
              <w:ind w:right="-30"/>
              <w:rPr>
                <w:rFonts w:asciiTheme="majorHAnsi" w:hAnsiTheme="majorHAnsi" w:cstheme="majorHAnsi"/>
              </w:rPr>
            </w:pPr>
            <w:r w:rsidRPr="00676337">
              <w:rPr>
                <w:rFonts w:asciiTheme="majorHAnsi" w:hAnsiTheme="majorHAnsi" w:cstheme="majorBidi"/>
              </w:rPr>
              <w:t xml:space="preserve">Is there </w:t>
            </w:r>
            <w:r w:rsidR="00E562C0">
              <w:rPr>
                <w:rFonts w:asciiTheme="majorHAnsi" w:hAnsiTheme="majorHAnsi" w:cstheme="majorBidi"/>
              </w:rPr>
              <w:t>a</w:t>
            </w:r>
            <w:r w:rsidRPr="00676337">
              <w:rPr>
                <w:rFonts w:asciiTheme="majorHAnsi" w:hAnsiTheme="majorHAnsi" w:cstheme="majorBidi"/>
              </w:rPr>
              <w:t xml:space="preserve"> process that enables patients to request updates or corrections to health information?</w:t>
            </w:r>
            <w:r>
              <w:rPr>
                <w:rFonts w:asciiTheme="majorHAnsi" w:hAnsiTheme="majorHAnsi" w:cstheme="majorBidi"/>
              </w:rPr>
              <w:t xml:space="preserve"> </w:t>
            </w:r>
          </w:p>
        </w:tc>
        <w:tc>
          <w:tcPr>
            <w:tcW w:w="850" w:type="dxa"/>
            <w:shd w:val="clear" w:color="auto" w:fill="auto"/>
            <w:tcMar>
              <w:top w:w="100" w:type="dxa"/>
              <w:left w:w="100" w:type="dxa"/>
              <w:bottom w:w="100" w:type="dxa"/>
              <w:right w:w="100" w:type="dxa"/>
            </w:tcMar>
            <w:vAlign w:val="center"/>
          </w:tcPr>
          <w:p w14:paraId="236C034B" w14:textId="7CB738CA" w:rsidR="00E45630" w:rsidRPr="007B4F01" w:rsidRDefault="00E45630" w:rsidP="00312270">
            <w:pPr>
              <w:jc w:val="center"/>
              <w:rPr>
                <w:rFonts w:ascii="Segoe UI Symbol" w:hAnsi="Segoe UI Symbol" w:cs="Segoe UI Symbol"/>
              </w:rPr>
            </w:pPr>
            <w:r w:rsidRPr="00B65AA2">
              <w:rPr>
                <w:rFonts w:ascii="Segoe UI Symbol" w:hAnsi="Segoe UI Symbol" w:cs="Segoe UI Symbol"/>
              </w:rPr>
              <w:t>☐</w:t>
            </w:r>
          </w:p>
        </w:tc>
        <w:tc>
          <w:tcPr>
            <w:tcW w:w="851" w:type="dxa"/>
            <w:shd w:val="clear" w:color="auto" w:fill="auto"/>
            <w:tcMar>
              <w:top w:w="100" w:type="dxa"/>
              <w:left w:w="100" w:type="dxa"/>
              <w:bottom w:w="100" w:type="dxa"/>
              <w:right w:w="100" w:type="dxa"/>
            </w:tcMar>
            <w:vAlign w:val="center"/>
          </w:tcPr>
          <w:p w14:paraId="01C7106B" w14:textId="1C0AA42E" w:rsidR="00E45630" w:rsidRPr="007B4F01" w:rsidRDefault="00E45630" w:rsidP="00312270">
            <w:pPr>
              <w:jc w:val="center"/>
              <w:rPr>
                <w:rFonts w:ascii="Segoe UI Symbol" w:hAnsi="Segoe UI Symbol" w:cs="Segoe UI Symbol"/>
              </w:rPr>
            </w:pPr>
            <w:r w:rsidRPr="00B65AA2">
              <w:rPr>
                <w:rFonts w:ascii="Segoe UI Symbol" w:hAnsi="Segoe UI Symbol" w:cs="Segoe UI Symbol"/>
              </w:rPr>
              <w:t>☐</w:t>
            </w:r>
          </w:p>
        </w:tc>
        <w:tc>
          <w:tcPr>
            <w:tcW w:w="3260" w:type="dxa"/>
            <w:tcMar>
              <w:top w:w="100" w:type="dxa"/>
              <w:left w:w="100" w:type="dxa"/>
              <w:bottom w:w="100" w:type="dxa"/>
              <w:right w:w="100" w:type="dxa"/>
            </w:tcMar>
          </w:tcPr>
          <w:p w14:paraId="4CCD86E0" w14:textId="69DE4DA3" w:rsidR="00E45630" w:rsidRDefault="00145822" w:rsidP="00312270">
            <w:hyperlink r:id="rId30" w:history="1">
              <w:r w:rsidR="00E45630" w:rsidRPr="005160D9">
                <w:rPr>
                  <w:rStyle w:val="Hyperlink"/>
                  <w:rFonts w:asciiTheme="majorHAnsi" w:hAnsiTheme="majorHAnsi" w:cstheme="majorBidi"/>
                </w:rPr>
                <w:t>Correction or Amendment of Health Information Policy</w:t>
              </w:r>
            </w:hyperlink>
          </w:p>
        </w:tc>
      </w:tr>
      <w:tr w:rsidR="00E45630" w:rsidRPr="007B4F01" w14:paraId="230EEF61" w14:textId="77777777" w:rsidTr="2ED4AC43">
        <w:trPr>
          <w:jc w:val="center"/>
        </w:trPr>
        <w:tc>
          <w:tcPr>
            <w:tcW w:w="709" w:type="dxa"/>
            <w:vMerge/>
          </w:tcPr>
          <w:p w14:paraId="26FCA286" w14:textId="77777777" w:rsidR="00E45630" w:rsidRPr="00F725DB" w:rsidRDefault="00E45630" w:rsidP="00312270">
            <w:pPr>
              <w:ind w:left="321" w:right="-30" w:hanging="321"/>
              <w:rPr>
                <w:rFonts w:asciiTheme="majorHAnsi" w:hAnsiTheme="majorHAnsi" w:cstheme="majorHAnsi"/>
                <w:b/>
                <w:bCs/>
              </w:rPr>
            </w:pPr>
          </w:p>
        </w:tc>
        <w:tc>
          <w:tcPr>
            <w:tcW w:w="2410" w:type="dxa"/>
            <w:vMerge/>
          </w:tcPr>
          <w:p w14:paraId="40EEE52B" w14:textId="15A99D1A" w:rsidR="00E45630" w:rsidRPr="00F725DB" w:rsidRDefault="00E45630" w:rsidP="00312270">
            <w:pPr>
              <w:ind w:left="321" w:right="-30" w:hanging="321"/>
              <w:rPr>
                <w:rFonts w:asciiTheme="majorHAnsi" w:hAnsiTheme="majorHAnsi" w:cstheme="majorHAnsi"/>
                <w:b/>
                <w:bCs/>
              </w:rPr>
            </w:pPr>
          </w:p>
        </w:tc>
        <w:tc>
          <w:tcPr>
            <w:tcW w:w="6095" w:type="dxa"/>
            <w:shd w:val="clear" w:color="auto" w:fill="auto"/>
            <w:tcMar>
              <w:top w:w="100" w:type="dxa"/>
              <w:left w:w="100" w:type="dxa"/>
              <w:bottom w:w="100" w:type="dxa"/>
              <w:right w:w="100" w:type="dxa"/>
            </w:tcMar>
          </w:tcPr>
          <w:p w14:paraId="27DA7FFC" w14:textId="0DF6C9E2" w:rsidR="00E45630" w:rsidRPr="00676337" w:rsidRDefault="00E45630" w:rsidP="00312270">
            <w:pPr>
              <w:ind w:left="-38" w:right="-30"/>
              <w:rPr>
                <w:rFonts w:asciiTheme="majorHAnsi" w:hAnsiTheme="majorHAnsi" w:cstheme="majorHAnsi"/>
              </w:rPr>
            </w:pPr>
            <w:r w:rsidRPr="00676337">
              <w:rPr>
                <w:rFonts w:asciiTheme="majorHAnsi" w:hAnsiTheme="majorHAnsi" w:cstheme="majorHAnsi"/>
              </w:rPr>
              <w:t>Is there a process for patients to request access to their health information?</w:t>
            </w:r>
            <w:r>
              <w:rPr>
                <w:rFonts w:asciiTheme="majorHAnsi" w:hAnsiTheme="majorHAnsi" w:cstheme="majorHAnsi"/>
              </w:rPr>
              <w:t xml:space="preserve"> </w:t>
            </w:r>
          </w:p>
        </w:tc>
        <w:tc>
          <w:tcPr>
            <w:tcW w:w="850" w:type="dxa"/>
            <w:shd w:val="clear" w:color="auto" w:fill="auto"/>
            <w:tcMar>
              <w:top w:w="100" w:type="dxa"/>
              <w:left w:w="100" w:type="dxa"/>
              <w:bottom w:w="100" w:type="dxa"/>
              <w:right w:w="100" w:type="dxa"/>
            </w:tcMar>
            <w:vAlign w:val="center"/>
          </w:tcPr>
          <w:p w14:paraId="046CA677" w14:textId="28A37B44" w:rsidR="00E45630" w:rsidRPr="007B4F01" w:rsidRDefault="00E45630" w:rsidP="00312270">
            <w:pPr>
              <w:jc w:val="center"/>
              <w:rPr>
                <w:rFonts w:ascii="Segoe UI Symbol" w:hAnsi="Segoe UI Symbol" w:cs="Segoe UI Symbol"/>
              </w:rPr>
            </w:pPr>
            <w:r w:rsidRPr="007B4F01">
              <w:rPr>
                <w:rFonts w:ascii="Segoe UI Symbol" w:hAnsi="Segoe UI Symbol" w:cs="Segoe UI Symbol"/>
              </w:rPr>
              <w:t>☐</w:t>
            </w:r>
          </w:p>
        </w:tc>
        <w:tc>
          <w:tcPr>
            <w:tcW w:w="851" w:type="dxa"/>
            <w:shd w:val="clear" w:color="auto" w:fill="auto"/>
            <w:tcMar>
              <w:top w:w="100" w:type="dxa"/>
              <w:left w:w="100" w:type="dxa"/>
              <w:bottom w:w="100" w:type="dxa"/>
              <w:right w:w="100" w:type="dxa"/>
            </w:tcMar>
            <w:vAlign w:val="center"/>
          </w:tcPr>
          <w:p w14:paraId="573AD462" w14:textId="22BCA8D6" w:rsidR="00E45630" w:rsidRPr="007B4F01" w:rsidRDefault="00E45630" w:rsidP="00312270">
            <w:pPr>
              <w:jc w:val="center"/>
              <w:rPr>
                <w:rFonts w:ascii="Segoe UI Symbol" w:hAnsi="Segoe UI Symbol" w:cs="Segoe UI Symbol"/>
              </w:rPr>
            </w:pPr>
            <w:r w:rsidRPr="007B4F01">
              <w:rPr>
                <w:rFonts w:ascii="Segoe UI Symbol" w:hAnsi="Segoe UI Symbol" w:cs="Segoe UI Symbol"/>
              </w:rPr>
              <w:t>☐</w:t>
            </w:r>
          </w:p>
        </w:tc>
        <w:tc>
          <w:tcPr>
            <w:tcW w:w="3260" w:type="dxa"/>
            <w:tcMar>
              <w:top w:w="100" w:type="dxa"/>
              <w:left w:w="100" w:type="dxa"/>
              <w:bottom w:w="100" w:type="dxa"/>
              <w:right w:w="100" w:type="dxa"/>
            </w:tcMar>
          </w:tcPr>
          <w:p w14:paraId="06F29370" w14:textId="163569EA" w:rsidR="00E45630" w:rsidRDefault="00145822" w:rsidP="00312270">
            <w:hyperlink r:id="rId31" w:history="1">
              <w:r w:rsidR="00E45630" w:rsidRPr="00274B36">
                <w:rPr>
                  <w:rStyle w:val="Hyperlink"/>
                  <w:rFonts w:asciiTheme="majorHAnsi" w:hAnsiTheme="majorHAnsi" w:cstheme="majorHAnsi"/>
                </w:rPr>
                <w:t>Right of Access Policy</w:t>
              </w:r>
            </w:hyperlink>
          </w:p>
        </w:tc>
      </w:tr>
      <w:tr w:rsidR="00E45630" w:rsidRPr="007B4F01" w14:paraId="42F39E19" w14:textId="77777777" w:rsidTr="2ED4AC43">
        <w:trPr>
          <w:jc w:val="center"/>
        </w:trPr>
        <w:tc>
          <w:tcPr>
            <w:tcW w:w="709" w:type="dxa"/>
            <w:vMerge/>
          </w:tcPr>
          <w:p w14:paraId="22412F53" w14:textId="77777777" w:rsidR="00E45630" w:rsidRPr="00F725DB" w:rsidRDefault="00E45630" w:rsidP="00312270">
            <w:pPr>
              <w:ind w:left="321" w:right="-30" w:hanging="321"/>
              <w:rPr>
                <w:rFonts w:asciiTheme="majorHAnsi" w:hAnsiTheme="majorHAnsi" w:cstheme="majorHAnsi"/>
                <w:b/>
                <w:bCs/>
              </w:rPr>
            </w:pPr>
          </w:p>
        </w:tc>
        <w:tc>
          <w:tcPr>
            <w:tcW w:w="2410" w:type="dxa"/>
            <w:vMerge/>
          </w:tcPr>
          <w:p w14:paraId="6C8A4B6C" w14:textId="178346D6" w:rsidR="00E45630" w:rsidRPr="00F725DB" w:rsidRDefault="00E45630" w:rsidP="00312270">
            <w:pPr>
              <w:ind w:left="321" w:right="-30" w:hanging="321"/>
              <w:rPr>
                <w:rFonts w:asciiTheme="majorHAnsi" w:hAnsiTheme="majorHAnsi" w:cstheme="majorHAnsi"/>
                <w:b/>
                <w:bCs/>
              </w:rPr>
            </w:pPr>
          </w:p>
        </w:tc>
        <w:tc>
          <w:tcPr>
            <w:tcW w:w="6095" w:type="dxa"/>
            <w:shd w:val="clear" w:color="auto" w:fill="auto"/>
            <w:tcMar>
              <w:top w:w="100" w:type="dxa"/>
              <w:left w:w="100" w:type="dxa"/>
              <w:bottom w:w="100" w:type="dxa"/>
              <w:right w:w="100" w:type="dxa"/>
            </w:tcMar>
          </w:tcPr>
          <w:p w14:paraId="107C532B" w14:textId="794B42D2" w:rsidR="00E45630" w:rsidRPr="00446046" w:rsidRDefault="00E45630" w:rsidP="00312270">
            <w:pPr>
              <w:ind w:left="-38" w:right="-30"/>
              <w:rPr>
                <w:rFonts w:asciiTheme="majorHAnsi" w:hAnsiTheme="majorHAnsi" w:cstheme="majorHAnsi"/>
              </w:rPr>
            </w:pPr>
            <w:r w:rsidRPr="00446046">
              <w:rPr>
                <w:rFonts w:asciiTheme="majorHAnsi" w:hAnsiTheme="majorHAnsi" w:cstheme="majorBidi"/>
              </w:rPr>
              <w:t xml:space="preserve">Does the clinic maintain a record of disclosures containing all relevant details for each information request? </w:t>
            </w:r>
          </w:p>
        </w:tc>
        <w:tc>
          <w:tcPr>
            <w:tcW w:w="850" w:type="dxa"/>
            <w:shd w:val="clear" w:color="auto" w:fill="auto"/>
            <w:tcMar>
              <w:top w:w="100" w:type="dxa"/>
              <w:left w:w="100" w:type="dxa"/>
              <w:bottom w:w="100" w:type="dxa"/>
              <w:right w:w="100" w:type="dxa"/>
            </w:tcMar>
            <w:vAlign w:val="center"/>
          </w:tcPr>
          <w:p w14:paraId="0C8F3F83" w14:textId="06E8961A" w:rsidR="00E45630" w:rsidRPr="007B4F01" w:rsidRDefault="00E45630" w:rsidP="00312270">
            <w:pPr>
              <w:jc w:val="center"/>
              <w:rPr>
                <w:rFonts w:ascii="Segoe UI Symbol" w:hAnsi="Segoe UI Symbol" w:cs="Segoe UI Symbol"/>
              </w:rPr>
            </w:pPr>
            <w:r w:rsidRPr="00B65AA2">
              <w:rPr>
                <w:rFonts w:ascii="Segoe UI Symbol" w:hAnsi="Segoe UI Symbol" w:cs="Segoe UI Symbol"/>
              </w:rPr>
              <w:t>☐</w:t>
            </w:r>
          </w:p>
        </w:tc>
        <w:tc>
          <w:tcPr>
            <w:tcW w:w="851" w:type="dxa"/>
            <w:shd w:val="clear" w:color="auto" w:fill="auto"/>
            <w:tcMar>
              <w:top w:w="100" w:type="dxa"/>
              <w:left w:w="100" w:type="dxa"/>
              <w:bottom w:w="100" w:type="dxa"/>
              <w:right w:w="100" w:type="dxa"/>
            </w:tcMar>
            <w:vAlign w:val="center"/>
          </w:tcPr>
          <w:p w14:paraId="6E84427A" w14:textId="23D31AE5" w:rsidR="00E45630" w:rsidRPr="007B4F01" w:rsidRDefault="00E45630" w:rsidP="00312270">
            <w:pPr>
              <w:jc w:val="center"/>
              <w:rPr>
                <w:rFonts w:ascii="Segoe UI Symbol" w:hAnsi="Segoe UI Symbol" w:cs="Segoe UI Symbol"/>
              </w:rPr>
            </w:pPr>
            <w:r w:rsidRPr="00B65AA2">
              <w:rPr>
                <w:rFonts w:ascii="Segoe UI Symbol" w:hAnsi="Segoe UI Symbol" w:cs="Segoe UI Symbol"/>
              </w:rPr>
              <w:t>☐</w:t>
            </w:r>
          </w:p>
        </w:tc>
        <w:tc>
          <w:tcPr>
            <w:tcW w:w="3260" w:type="dxa"/>
            <w:shd w:val="clear" w:color="auto" w:fill="auto"/>
            <w:tcMar>
              <w:top w:w="100" w:type="dxa"/>
              <w:left w:w="100" w:type="dxa"/>
              <w:bottom w:w="100" w:type="dxa"/>
              <w:right w:w="100" w:type="dxa"/>
            </w:tcMar>
          </w:tcPr>
          <w:p w14:paraId="62F743DF" w14:textId="5E99C729" w:rsidR="00E45630" w:rsidRDefault="00145822" w:rsidP="00312270">
            <w:hyperlink r:id="rId32" w:history="1">
              <w:r w:rsidR="00297D79" w:rsidRPr="00297D79">
                <w:rPr>
                  <w:rStyle w:val="Hyperlink"/>
                  <w:rFonts w:asciiTheme="majorHAnsi" w:hAnsiTheme="majorHAnsi" w:cstheme="majorHAnsi"/>
                </w:rPr>
                <w:t>Information Handling Policy</w:t>
              </w:r>
            </w:hyperlink>
          </w:p>
        </w:tc>
      </w:tr>
      <w:tr w:rsidR="00E45630" w:rsidRPr="007B4F01" w14:paraId="32E27818" w14:textId="77777777" w:rsidTr="2ED4AC43">
        <w:trPr>
          <w:jc w:val="center"/>
        </w:trPr>
        <w:tc>
          <w:tcPr>
            <w:tcW w:w="709" w:type="dxa"/>
            <w:vMerge/>
          </w:tcPr>
          <w:p w14:paraId="3D7EE83B" w14:textId="77777777" w:rsidR="00E45630" w:rsidRPr="00F725DB" w:rsidRDefault="00E45630" w:rsidP="00777746">
            <w:pPr>
              <w:ind w:left="321" w:right="-30" w:hanging="321"/>
              <w:rPr>
                <w:rFonts w:asciiTheme="majorHAnsi" w:hAnsiTheme="majorHAnsi" w:cstheme="majorHAnsi"/>
                <w:b/>
                <w:bCs/>
              </w:rPr>
            </w:pPr>
          </w:p>
        </w:tc>
        <w:tc>
          <w:tcPr>
            <w:tcW w:w="2410" w:type="dxa"/>
            <w:vMerge/>
          </w:tcPr>
          <w:p w14:paraId="1C36F580" w14:textId="1D1EB127" w:rsidR="00E45630" w:rsidRPr="00F725DB" w:rsidRDefault="00E45630" w:rsidP="00777746">
            <w:pPr>
              <w:ind w:left="321" w:right="-30" w:hanging="321"/>
              <w:rPr>
                <w:rFonts w:asciiTheme="majorHAnsi" w:hAnsiTheme="majorHAnsi" w:cstheme="majorHAnsi"/>
                <w:b/>
                <w:bCs/>
              </w:rPr>
            </w:pPr>
          </w:p>
        </w:tc>
        <w:tc>
          <w:tcPr>
            <w:tcW w:w="6095" w:type="dxa"/>
            <w:shd w:val="clear" w:color="auto" w:fill="auto"/>
            <w:tcMar>
              <w:top w:w="100" w:type="dxa"/>
              <w:left w:w="100" w:type="dxa"/>
              <w:bottom w:w="100" w:type="dxa"/>
              <w:right w:w="100" w:type="dxa"/>
            </w:tcMar>
          </w:tcPr>
          <w:p w14:paraId="0374E71A" w14:textId="4EA9684F" w:rsidR="00E45630" w:rsidRPr="00446046" w:rsidRDefault="00E45630" w:rsidP="00777746">
            <w:pPr>
              <w:ind w:left="-38" w:right="-30"/>
              <w:rPr>
                <w:rFonts w:asciiTheme="majorHAnsi" w:hAnsiTheme="majorHAnsi" w:cstheme="majorHAnsi"/>
              </w:rPr>
            </w:pPr>
            <w:r w:rsidRPr="00446046">
              <w:rPr>
                <w:rFonts w:asciiTheme="majorHAnsi" w:hAnsiTheme="majorHAnsi" w:cstheme="majorBidi"/>
              </w:rPr>
              <w:t xml:space="preserve">Is written consent obtained from patients when health information is disclosed as outlined in the HIA? </w:t>
            </w:r>
            <w:r w:rsidR="00C066AD">
              <w:rPr>
                <w:rFonts w:asciiTheme="majorHAnsi" w:hAnsiTheme="majorHAnsi" w:cstheme="majorBidi"/>
              </w:rPr>
              <w:t>(</w:t>
            </w:r>
            <w:proofErr w:type="gramStart"/>
            <w:r w:rsidR="00C066AD">
              <w:rPr>
                <w:rFonts w:asciiTheme="majorHAnsi" w:hAnsiTheme="majorHAnsi" w:cstheme="majorBidi"/>
              </w:rPr>
              <w:t>when</w:t>
            </w:r>
            <w:proofErr w:type="gramEnd"/>
            <w:r w:rsidR="00C066AD">
              <w:rPr>
                <w:rFonts w:asciiTheme="majorHAnsi" w:hAnsiTheme="majorHAnsi" w:cstheme="majorBidi"/>
              </w:rPr>
              <w:t xml:space="preserve"> required)</w:t>
            </w:r>
          </w:p>
        </w:tc>
        <w:tc>
          <w:tcPr>
            <w:tcW w:w="850" w:type="dxa"/>
            <w:shd w:val="clear" w:color="auto" w:fill="auto"/>
            <w:tcMar>
              <w:top w:w="100" w:type="dxa"/>
              <w:left w:w="100" w:type="dxa"/>
              <w:bottom w:w="100" w:type="dxa"/>
              <w:right w:w="100" w:type="dxa"/>
            </w:tcMar>
            <w:vAlign w:val="center"/>
          </w:tcPr>
          <w:p w14:paraId="36D27B61" w14:textId="7D884E3F" w:rsidR="00E45630" w:rsidRPr="007B4F01" w:rsidRDefault="00E45630" w:rsidP="00777746">
            <w:pPr>
              <w:jc w:val="center"/>
              <w:rPr>
                <w:rFonts w:ascii="Segoe UI Symbol" w:hAnsi="Segoe UI Symbol" w:cs="Segoe UI Symbol"/>
              </w:rPr>
            </w:pPr>
            <w:r w:rsidRPr="00B65AA2">
              <w:rPr>
                <w:rFonts w:ascii="Segoe UI Symbol" w:hAnsi="Segoe UI Symbol" w:cs="Segoe UI Symbol"/>
              </w:rPr>
              <w:t>☐</w:t>
            </w:r>
          </w:p>
        </w:tc>
        <w:tc>
          <w:tcPr>
            <w:tcW w:w="851" w:type="dxa"/>
            <w:shd w:val="clear" w:color="auto" w:fill="auto"/>
            <w:tcMar>
              <w:top w:w="100" w:type="dxa"/>
              <w:left w:w="100" w:type="dxa"/>
              <w:bottom w:w="100" w:type="dxa"/>
              <w:right w:w="100" w:type="dxa"/>
            </w:tcMar>
            <w:vAlign w:val="center"/>
          </w:tcPr>
          <w:p w14:paraId="43D41526" w14:textId="712EC3A4" w:rsidR="00E45630" w:rsidRPr="007B4F01" w:rsidRDefault="00E45630" w:rsidP="00777746">
            <w:pPr>
              <w:jc w:val="center"/>
              <w:rPr>
                <w:rFonts w:ascii="Segoe UI Symbol" w:hAnsi="Segoe UI Symbol" w:cs="Segoe UI Symbol"/>
              </w:rPr>
            </w:pPr>
            <w:r w:rsidRPr="00B65AA2">
              <w:rPr>
                <w:rFonts w:ascii="Segoe UI Symbol" w:hAnsi="Segoe UI Symbol" w:cs="Segoe UI Symbol"/>
              </w:rPr>
              <w:t>☐</w:t>
            </w:r>
          </w:p>
        </w:tc>
        <w:tc>
          <w:tcPr>
            <w:tcW w:w="3260" w:type="dxa"/>
            <w:tcMar>
              <w:top w:w="100" w:type="dxa"/>
              <w:left w:w="100" w:type="dxa"/>
              <w:bottom w:w="100" w:type="dxa"/>
              <w:right w:w="100" w:type="dxa"/>
            </w:tcMar>
          </w:tcPr>
          <w:p w14:paraId="602BA8D5" w14:textId="1EBC5EBC" w:rsidR="004D73D0" w:rsidRDefault="00145822" w:rsidP="004D73D0">
            <w:pPr>
              <w:rPr>
                <w:rFonts w:asciiTheme="majorHAnsi" w:hAnsiTheme="majorHAnsi" w:cstheme="majorHAnsi"/>
              </w:rPr>
            </w:pPr>
            <w:hyperlink r:id="rId33" w:history="1">
              <w:r w:rsidR="00E45630" w:rsidRPr="00274B36">
                <w:rPr>
                  <w:rStyle w:val="Hyperlink"/>
                  <w:rFonts w:asciiTheme="majorHAnsi" w:hAnsiTheme="majorHAnsi" w:cstheme="majorHAnsi"/>
                </w:rPr>
                <w:t xml:space="preserve">Release of Information </w:t>
              </w:r>
              <w:r w:rsidR="00CB5426" w:rsidRPr="00274B36">
                <w:rPr>
                  <w:rStyle w:val="Hyperlink"/>
                  <w:rFonts w:asciiTheme="majorHAnsi" w:hAnsiTheme="majorHAnsi" w:cstheme="majorHAnsi"/>
                </w:rPr>
                <w:t>and</w:t>
              </w:r>
              <w:r w:rsidR="00E45630" w:rsidRPr="00274B36">
                <w:rPr>
                  <w:rStyle w:val="Hyperlink"/>
                  <w:rFonts w:asciiTheme="majorHAnsi" w:hAnsiTheme="majorHAnsi" w:cstheme="majorHAnsi"/>
                </w:rPr>
                <w:t xml:space="preserve"> Disclosure Process</w:t>
              </w:r>
            </w:hyperlink>
            <w:r w:rsidR="004D73D0">
              <w:rPr>
                <w:rFonts w:asciiTheme="majorHAnsi" w:hAnsiTheme="majorHAnsi" w:cstheme="majorHAnsi"/>
              </w:rPr>
              <w:t xml:space="preserve"> </w:t>
            </w:r>
          </w:p>
          <w:p w14:paraId="3A3C35A3" w14:textId="3B38C4E6" w:rsidR="00E45630" w:rsidRDefault="00145822" w:rsidP="004D73D0">
            <w:hyperlink r:id="rId34" w:history="1">
              <w:r w:rsidR="00E45630" w:rsidRPr="00297D79">
                <w:rPr>
                  <w:rStyle w:val="Hyperlink"/>
                  <w:rFonts w:asciiTheme="majorHAnsi" w:hAnsiTheme="majorHAnsi" w:cstheme="majorHAnsi"/>
                </w:rPr>
                <w:t>Consent form</w:t>
              </w:r>
            </w:hyperlink>
          </w:p>
        </w:tc>
      </w:tr>
      <w:tr w:rsidR="00E45630" w:rsidRPr="007B4F01" w14:paraId="080D3AF1" w14:textId="77777777" w:rsidTr="2ED4AC43">
        <w:trPr>
          <w:jc w:val="center"/>
        </w:trPr>
        <w:tc>
          <w:tcPr>
            <w:tcW w:w="709" w:type="dxa"/>
            <w:vMerge/>
          </w:tcPr>
          <w:p w14:paraId="1FDC8D29" w14:textId="77777777" w:rsidR="00E45630" w:rsidRPr="00F725DB" w:rsidRDefault="00E45630" w:rsidP="00777746">
            <w:pPr>
              <w:ind w:left="321" w:right="-30" w:hanging="321"/>
              <w:rPr>
                <w:rFonts w:asciiTheme="majorHAnsi" w:hAnsiTheme="majorHAnsi" w:cstheme="majorHAnsi"/>
                <w:b/>
                <w:bCs/>
              </w:rPr>
            </w:pPr>
          </w:p>
        </w:tc>
        <w:tc>
          <w:tcPr>
            <w:tcW w:w="2410" w:type="dxa"/>
            <w:vMerge/>
          </w:tcPr>
          <w:p w14:paraId="42AD6742" w14:textId="1CE88900" w:rsidR="00E45630" w:rsidRPr="00F725DB" w:rsidRDefault="00E45630" w:rsidP="00777746">
            <w:pPr>
              <w:ind w:left="321" w:right="-30" w:hanging="321"/>
              <w:rPr>
                <w:rFonts w:asciiTheme="majorHAnsi" w:hAnsiTheme="majorHAnsi" w:cstheme="majorHAnsi"/>
                <w:b/>
                <w:bCs/>
              </w:rPr>
            </w:pPr>
          </w:p>
        </w:tc>
        <w:tc>
          <w:tcPr>
            <w:tcW w:w="6095" w:type="dxa"/>
            <w:shd w:val="clear" w:color="auto" w:fill="auto"/>
            <w:tcMar>
              <w:top w:w="100" w:type="dxa"/>
              <w:left w:w="100" w:type="dxa"/>
              <w:bottom w:w="100" w:type="dxa"/>
              <w:right w:w="100" w:type="dxa"/>
            </w:tcMar>
          </w:tcPr>
          <w:p w14:paraId="115F33E8" w14:textId="0885D579" w:rsidR="00E45630" w:rsidRPr="00676337" w:rsidRDefault="00E45630" w:rsidP="00777746">
            <w:pPr>
              <w:ind w:left="-38" w:right="-30"/>
              <w:rPr>
                <w:rFonts w:asciiTheme="majorHAnsi" w:hAnsiTheme="majorHAnsi" w:cstheme="majorHAnsi"/>
              </w:rPr>
            </w:pPr>
            <w:r w:rsidRPr="00676337">
              <w:rPr>
                <w:rFonts w:asciiTheme="majorHAnsi" w:hAnsiTheme="majorHAnsi" w:cstheme="majorHAnsi"/>
              </w:rPr>
              <w:br w:type="page"/>
              <w:t>Are there policies and procedures that mandate the safeguarding of health information by all clinic staff?</w:t>
            </w:r>
            <w:r>
              <w:rPr>
                <w:rFonts w:asciiTheme="majorHAnsi" w:hAnsiTheme="majorHAnsi" w:cstheme="majorHAnsi"/>
              </w:rPr>
              <w:t xml:space="preserve"> </w:t>
            </w:r>
          </w:p>
        </w:tc>
        <w:tc>
          <w:tcPr>
            <w:tcW w:w="850" w:type="dxa"/>
            <w:shd w:val="clear" w:color="auto" w:fill="auto"/>
            <w:tcMar>
              <w:top w:w="100" w:type="dxa"/>
              <w:left w:w="100" w:type="dxa"/>
              <w:bottom w:w="100" w:type="dxa"/>
              <w:right w:w="100" w:type="dxa"/>
            </w:tcMar>
            <w:vAlign w:val="center"/>
          </w:tcPr>
          <w:p w14:paraId="0C571876" w14:textId="30AB2099" w:rsidR="00E45630" w:rsidRPr="007B4F01" w:rsidRDefault="00E45630" w:rsidP="00777746">
            <w:pPr>
              <w:jc w:val="center"/>
              <w:rPr>
                <w:rFonts w:ascii="Segoe UI Symbol" w:hAnsi="Segoe UI Symbol" w:cs="Segoe UI Symbol"/>
              </w:rPr>
            </w:pPr>
            <w:r w:rsidRPr="00B65AA2">
              <w:rPr>
                <w:rFonts w:ascii="Segoe UI Symbol" w:hAnsi="Segoe UI Symbol" w:cs="Segoe UI Symbol"/>
              </w:rPr>
              <w:t>☐</w:t>
            </w:r>
          </w:p>
        </w:tc>
        <w:tc>
          <w:tcPr>
            <w:tcW w:w="851" w:type="dxa"/>
            <w:shd w:val="clear" w:color="auto" w:fill="auto"/>
            <w:tcMar>
              <w:top w:w="100" w:type="dxa"/>
              <w:left w:w="100" w:type="dxa"/>
              <w:bottom w:w="100" w:type="dxa"/>
              <w:right w:w="100" w:type="dxa"/>
            </w:tcMar>
            <w:vAlign w:val="center"/>
          </w:tcPr>
          <w:p w14:paraId="04521DCB" w14:textId="300E4B2D" w:rsidR="00E45630" w:rsidRPr="007B4F01" w:rsidRDefault="00E45630" w:rsidP="00777746">
            <w:pPr>
              <w:jc w:val="center"/>
              <w:rPr>
                <w:rFonts w:ascii="Segoe UI Symbol" w:hAnsi="Segoe UI Symbol" w:cs="Segoe UI Symbol"/>
              </w:rPr>
            </w:pPr>
            <w:r w:rsidRPr="00B65AA2">
              <w:rPr>
                <w:rFonts w:ascii="Segoe UI Symbol" w:hAnsi="Segoe UI Symbol" w:cs="Segoe UI Symbol"/>
              </w:rPr>
              <w:t>☐</w:t>
            </w:r>
          </w:p>
        </w:tc>
        <w:tc>
          <w:tcPr>
            <w:tcW w:w="3260" w:type="dxa"/>
            <w:tcMar>
              <w:top w:w="100" w:type="dxa"/>
              <w:left w:w="100" w:type="dxa"/>
              <w:bottom w:w="100" w:type="dxa"/>
              <w:right w:w="100" w:type="dxa"/>
            </w:tcMar>
          </w:tcPr>
          <w:p w14:paraId="5D4DADB1" w14:textId="0C348E69" w:rsidR="00E45630" w:rsidRDefault="00145822" w:rsidP="00777746">
            <w:hyperlink r:id="rId35" w:history="1">
              <w:r w:rsidR="00297D79" w:rsidRPr="00297D79">
                <w:rPr>
                  <w:rStyle w:val="Hyperlink"/>
                  <w:rFonts w:asciiTheme="majorHAnsi" w:hAnsiTheme="majorHAnsi" w:cstheme="majorHAnsi"/>
                </w:rPr>
                <w:t>Information Handling Policy</w:t>
              </w:r>
            </w:hyperlink>
          </w:p>
        </w:tc>
      </w:tr>
      <w:tr w:rsidR="00E45630" w:rsidRPr="007B4F01" w14:paraId="35A568BD" w14:textId="77777777" w:rsidTr="2ED4AC43">
        <w:trPr>
          <w:jc w:val="center"/>
        </w:trPr>
        <w:tc>
          <w:tcPr>
            <w:tcW w:w="709" w:type="dxa"/>
            <w:vMerge/>
          </w:tcPr>
          <w:p w14:paraId="3976D203" w14:textId="77777777" w:rsidR="00E45630" w:rsidRPr="00F725DB" w:rsidRDefault="00E45630" w:rsidP="00777746">
            <w:pPr>
              <w:ind w:left="321" w:right="-30" w:hanging="321"/>
              <w:rPr>
                <w:rFonts w:asciiTheme="majorHAnsi" w:hAnsiTheme="majorHAnsi" w:cstheme="majorHAnsi"/>
                <w:b/>
                <w:bCs/>
              </w:rPr>
            </w:pPr>
          </w:p>
        </w:tc>
        <w:tc>
          <w:tcPr>
            <w:tcW w:w="2410" w:type="dxa"/>
            <w:vMerge/>
          </w:tcPr>
          <w:p w14:paraId="37896D7E" w14:textId="466F5E05" w:rsidR="00E45630" w:rsidRPr="00F725DB" w:rsidRDefault="00E45630" w:rsidP="00777746">
            <w:pPr>
              <w:ind w:left="321" w:right="-30" w:hanging="321"/>
              <w:rPr>
                <w:rFonts w:asciiTheme="majorHAnsi" w:hAnsiTheme="majorHAnsi" w:cstheme="majorHAnsi"/>
                <w:b/>
                <w:bCs/>
              </w:rPr>
            </w:pPr>
          </w:p>
        </w:tc>
        <w:tc>
          <w:tcPr>
            <w:tcW w:w="6095" w:type="dxa"/>
            <w:shd w:val="clear" w:color="auto" w:fill="auto"/>
            <w:tcMar>
              <w:top w:w="100" w:type="dxa"/>
              <w:left w:w="100" w:type="dxa"/>
              <w:bottom w:w="100" w:type="dxa"/>
              <w:right w:w="100" w:type="dxa"/>
            </w:tcMar>
          </w:tcPr>
          <w:p w14:paraId="2E3A49D3" w14:textId="127658EB" w:rsidR="00E45630" w:rsidRPr="00676337" w:rsidRDefault="00E45630" w:rsidP="00777746">
            <w:pPr>
              <w:ind w:left="-38" w:right="-30"/>
              <w:rPr>
                <w:rFonts w:asciiTheme="majorHAnsi" w:hAnsiTheme="majorHAnsi" w:cstheme="majorHAnsi"/>
              </w:rPr>
            </w:pPr>
            <w:r w:rsidRPr="00676337">
              <w:rPr>
                <w:rFonts w:asciiTheme="majorHAnsi" w:hAnsiTheme="majorHAnsi" w:cstheme="majorHAnsi"/>
              </w:rPr>
              <w:t>Is there a policy for handling patient</w:t>
            </w:r>
            <w:r>
              <w:rPr>
                <w:rFonts w:asciiTheme="majorHAnsi" w:hAnsiTheme="majorHAnsi" w:cstheme="majorHAnsi"/>
              </w:rPr>
              <w:t xml:space="preserve"> i</w:t>
            </w:r>
            <w:r w:rsidRPr="00676337">
              <w:rPr>
                <w:rFonts w:asciiTheme="majorHAnsi" w:hAnsiTheme="majorHAnsi" w:cstheme="majorHAnsi"/>
              </w:rPr>
              <w:t xml:space="preserve">nformation in </w:t>
            </w:r>
            <w:r w:rsidR="00BA5474">
              <w:rPr>
                <w:rFonts w:asciiTheme="majorHAnsi" w:hAnsiTheme="majorHAnsi" w:cstheme="majorHAnsi"/>
              </w:rPr>
              <w:t xml:space="preserve">a </w:t>
            </w:r>
            <w:r w:rsidRPr="00676337">
              <w:rPr>
                <w:rFonts w:asciiTheme="majorHAnsi" w:hAnsiTheme="majorHAnsi" w:cstheme="majorHAnsi"/>
              </w:rPr>
              <w:t>consistent manner?</w:t>
            </w:r>
            <w:r>
              <w:rPr>
                <w:rFonts w:asciiTheme="majorHAnsi" w:hAnsiTheme="majorHAnsi" w:cstheme="majorHAnsi"/>
              </w:rPr>
              <w:t xml:space="preserve"> </w:t>
            </w:r>
          </w:p>
        </w:tc>
        <w:tc>
          <w:tcPr>
            <w:tcW w:w="850" w:type="dxa"/>
            <w:shd w:val="clear" w:color="auto" w:fill="auto"/>
            <w:tcMar>
              <w:top w:w="100" w:type="dxa"/>
              <w:left w:w="100" w:type="dxa"/>
              <w:bottom w:w="100" w:type="dxa"/>
              <w:right w:w="100" w:type="dxa"/>
            </w:tcMar>
            <w:vAlign w:val="center"/>
          </w:tcPr>
          <w:p w14:paraId="0D2EEF55" w14:textId="79E38443" w:rsidR="00E45630" w:rsidRPr="007B4F01" w:rsidRDefault="00E45630" w:rsidP="00777746">
            <w:pPr>
              <w:jc w:val="center"/>
              <w:rPr>
                <w:rFonts w:ascii="Segoe UI Symbol" w:hAnsi="Segoe UI Symbol" w:cs="Segoe UI Symbol"/>
              </w:rPr>
            </w:pPr>
            <w:r w:rsidRPr="00DD7D5D">
              <w:rPr>
                <w:rFonts w:ascii="Segoe UI Symbol" w:hAnsi="Segoe UI Symbol" w:cs="Segoe UI Symbol"/>
              </w:rPr>
              <w:t>☐</w:t>
            </w:r>
          </w:p>
        </w:tc>
        <w:tc>
          <w:tcPr>
            <w:tcW w:w="851" w:type="dxa"/>
            <w:shd w:val="clear" w:color="auto" w:fill="auto"/>
            <w:tcMar>
              <w:top w:w="100" w:type="dxa"/>
              <w:left w:w="100" w:type="dxa"/>
              <w:bottom w:w="100" w:type="dxa"/>
              <w:right w:w="100" w:type="dxa"/>
            </w:tcMar>
            <w:vAlign w:val="center"/>
          </w:tcPr>
          <w:p w14:paraId="5CA054E3" w14:textId="285607C3" w:rsidR="00E45630" w:rsidRPr="007B4F01" w:rsidRDefault="00E45630" w:rsidP="00777746">
            <w:pPr>
              <w:jc w:val="center"/>
              <w:rPr>
                <w:rFonts w:ascii="Segoe UI Symbol" w:hAnsi="Segoe UI Symbol" w:cs="Segoe UI Symbol"/>
              </w:rPr>
            </w:pPr>
            <w:r w:rsidRPr="00DD7D5D">
              <w:rPr>
                <w:rFonts w:ascii="Segoe UI Symbol" w:hAnsi="Segoe UI Symbol" w:cs="Segoe UI Symbol"/>
              </w:rPr>
              <w:t>☐</w:t>
            </w:r>
          </w:p>
        </w:tc>
        <w:tc>
          <w:tcPr>
            <w:tcW w:w="3260" w:type="dxa"/>
            <w:tcMar>
              <w:top w:w="100" w:type="dxa"/>
              <w:left w:w="100" w:type="dxa"/>
              <w:bottom w:w="100" w:type="dxa"/>
              <w:right w:w="100" w:type="dxa"/>
            </w:tcMar>
          </w:tcPr>
          <w:p w14:paraId="0DE56D79" w14:textId="00855C84" w:rsidR="00E45630" w:rsidRDefault="00145822" w:rsidP="00777746">
            <w:hyperlink r:id="rId36" w:history="1">
              <w:r w:rsidR="00297D79" w:rsidRPr="00297D79">
                <w:rPr>
                  <w:rStyle w:val="Hyperlink"/>
                  <w:rFonts w:asciiTheme="majorHAnsi" w:hAnsiTheme="majorHAnsi" w:cstheme="majorHAnsi"/>
                </w:rPr>
                <w:t>Information Handling Policy</w:t>
              </w:r>
            </w:hyperlink>
          </w:p>
        </w:tc>
      </w:tr>
      <w:tr w:rsidR="00E45630" w:rsidRPr="007B4F01" w14:paraId="2F0A2AEA" w14:textId="77777777" w:rsidTr="2ED4AC43">
        <w:trPr>
          <w:jc w:val="center"/>
        </w:trPr>
        <w:tc>
          <w:tcPr>
            <w:tcW w:w="709" w:type="dxa"/>
            <w:vMerge/>
          </w:tcPr>
          <w:p w14:paraId="4DA4A43F" w14:textId="77777777" w:rsidR="00E45630" w:rsidRPr="00F725DB" w:rsidRDefault="00E45630" w:rsidP="00001AF1">
            <w:pPr>
              <w:ind w:left="321" w:right="-30" w:hanging="321"/>
              <w:rPr>
                <w:rFonts w:asciiTheme="majorHAnsi" w:hAnsiTheme="majorHAnsi" w:cstheme="majorHAnsi"/>
                <w:b/>
                <w:bCs/>
              </w:rPr>
            </w:pPr>
          </w:p>
        </w:tc>
        <w:tc>
          <w:tcPr>
            <w:tcW w:w="2410" w:type="dxa"/>
            <w:vMerge/>
          </w:tcPr>
          <w:p w14:paraId="403DDC8E" w14:textId="77777777" w:rsidR="00E45630" w:rsidRPr="00F725DB" w:rsidRDefault="00E45630" w:rsidP="00001AF1">
            <w:pPr>
              <w:ind w:left="321" w:right="-30" w:hanging="321"/>
              <w:rPr>
                <w:rFonts w:asciiTheme="majorHAnsi" w:hAnsiTheme="majorHAnsi" w:cstheme="majorHAnsi"/>
                <w:b/>
                <w:bCs/>
              </w:rPr>
            </w:pPr>
          </w:p>
        </w:tc>
        <w:tc>
          <w:tcPr>
            <w:tcW w:w="6095" w:type="dxa"/>
            <w:shd w:val="clear" w:color="auto" w:fill="auto"/>
            <w:tcMar>
              <w:top w:w="100" w:type="dxa"/>
              <w:left w:w="100" w:type="dxa"/>
              <w:bottom w:w="100" w:type="dxa"/>
              <w:right w:w="100" w:type="dxa"/>
            </w:tcMar>
          </w:tcPr>
          <w:p w14:paraId="2042FAFF" w14:textId="481BBFF7" w:rsidR="00E45630" w:rsidRPr="0098761B" w:rsidRDefault="00E45630" w:rsidP="00001AF1">
            <w:pPr>
              <w:ind w:left="-38" w:right="-30"/>
              <w:rPr>
                <w:rFonts w:asciiTheme="majorHAnsi" w:hAnsiTheme="majorHAnsi" w:cstheme="majorHAnsi"/>
                <w:highlight w:val="green"/>
              </w:rPr>
            </w:pPr>
            <w:r w:rsidRPr="00446046">
              <w:rPr>
                <w:rFonts w:asciiTheme="majorHAnsi" w:hAnsiTheme="majorHAnsi" w:cstheme="majorHAnsi"/>
              </w:rPr>
              <w:t xml:space="preserve">Is there an </w:t>
            </w:r>
            <w:r w:rsidR="00E619CE">
              <w:rPr>
                <w:rFonts w:asciiTheme="majorHAnsi" w:hAnsiTheme="majorHAnsi" w:cstheme="majorHAnsi"/>
              </w:rPr>
              <w:t>I</w:t>
            </w:r>
            <w:r w:rsidRPr="00446046">
              <w:rPr>
                <w:rFonts w:asciiTheme="majorHAnsi" w:hAnsiTheme="majorHAnsi" w:cstheme="majorHAnsi"/>
              </w:rPr>
              <w:t xml:space="preserve">nternet usage policy? </w:t>
            </w:r>
          </w:p>
        </w:tc>
        <w:tc>
          <w:tcPr>
            <w:tcW w:w="850" w:type="dxa"/>
            <w:shd w:val="clear" w:color="auto" w:fill="auto"/>
            <w:tcMar>
              <w:top w:w="100" w:type="dxa"/>
              <w:left w:w="100" w:type="dxa"/>
              <w:bottom w:w="100" w:type="dxa"/>
              <w:right w:w="100" w:type="dxa"/>
            </w:tcMar>
          </w:tcPr>
          <w:p w14:paraId="44A3C015" w14:textId="3327CDC9" w:rsidR="00E45630" w:rsidRPr="00446046" w:rsidRDefault="00E45630" w:rsidP="00001AF1">
            <w:pPr>
              <w:jc w:val="center"/>
              <w:rPr>
                <w:rFonts w:ascii="Segoe UI Symbol" w:hAnsi="Segoe UI Symbol" w:cs="Segoe UI Symbol"/>
              </w:rPr>
            </w:pPr>
            <w:r w:rsidRPr="00446046">
              <w:rPr>
                <w:rFonts w:ascii="Segoe UI Symbol" w:hAnsi="Segoe UI Symbol" w:cs="Segoe UI Symbol"/>
              </w:rPr>
              <w:t>☐</w:t>
            </w:r>
          </w:p>
        </w:tc>
        <w:tc>
          <w:tcPr>
            <w:tcW w:w="851" w:type="dxa"/>
            <w:shd w:val="clear" w:color="auto" w:fill="auto"/>
            <w:tcMar>
              <w:top w:w="100" w:type="dxa"/>
              <w:left w:w="100" w:type="dxa"/>
              <w:bottom w:w="100" w:type="dxa"/>
              <w:right w:w="100" w:type="dxa"/>
            </w:tcMar>
          </w:tcPr>
          <w:p w14:paraId="590CCF5A" w14:textId="190E5534" w:rsidR="00E45630" w:rsidRPr="00446046" w:rsidRDefault="00E45630" w:rsidP="00001AF1">
            <w:pPr>
              <w:jc w:val="center"/>
              <w:rPr>
                <w:rFonts w:ascii="Segoe UI Symbol" w:hAnsi="Segoe UI Symbol" w:cs="Segoe UI Symbol"/>
              </w:rPr>
            </w:pPr>
            <w:r w:rsidRPr="00446046">
              <w:rPr>
                <w:rFonts w:ascii="Segoe UI Symbol" w:hAnsi="Segoe UI Symbol" w:cs="Segoe UI Symbol"/>
              </w:rPr>
              <w:t>☐</w:t>
            </w:r>
          </w:p>
        </w:tc>
        <w:tc>
          <w:tcPr>
            <w:tcW w:w="3260" w:type="dxa"/>
            <w:tcMar>
              <w:top w:w="100" w:type="dxa"/>
              <w:left w:w="100" w:type="dxa"/>
              <w:bottom w:w="100" w:type="dxa"/>
              <w:right w:w="100" w:type="dxa"/>
            </w:tcMar>
          </w:tcPr>
          <w:p w14:paraId="5B7B94D9" w14:textId="4A03D62D" w:rsidR="00E45630" w:rsidRPr="00446046" w:rsidRDefault="00145822" w:rsidP="2ED4AC43">
            <w:pPr>
              <w:rPr>
                <w:rFonts w:asciiTheme="majorHAnsi" w:eastAsiaTheme="majorEastAsia" w:hAnsiTheme="majorHAnsi" w:cstheme="majorBidi"/>
              </w:rPr>
            </w:pPr>
            <w:hyperlink r:id="rId37" w:history="1">
              <w:r w:rsidR="00297D79" w:rsidRPr="00297D79">
                <w:rPr>
                  <w:rStyle w:val="Hyperlink"/>
                  <w:rFonts w:asciiTheme="majorHAnsi" w:hAnsiTheme="majorHAnsi" w:cstheme="majorHAnsi"/>
                </w:rPr>
                <w:t>Information Handling Policy</w:t>
              </w:r>
            </w:hyperlink>
          </w:p>
        </w:tc>
      </w:tr>
      <w:tr w:rsidR="00B0735B" w:rsidRPr="007B4F01" w14:paraId="1C1865DB" w14:textId="77777777" w:rsidTr="2ED4AC43">
        <w:trPr>
          <w:jc w:val="center"/>
        </w:trPr>
        <w:tc>
          <w:tcPr>
            <w:tcW w:w="709" w:type="dxa"/>
            <w:vMerge w:val="restart"/>
            <w:shd w:val="clear" w:color="auto" w:fill="F2F2F2" w:themeFill="background1" w:themeFillShade="F2"/>
            <w:vAlign w:val="center"/>
          </w:tcPr>
          <w:p w14:paraId="32517C56" w14:textId="033BB471" w:rsidR="00B0735B" w:rsidRPr="00F725DB" w:rsidRDefault="00B0735B" w:rsidP="006F1849">
            <w:pPr>
              <w:ind w:left="321" w:right="-30" w:hanging="321"/>
              <w:rPr>
                <w:rFonts w:asciiTheme="majorHAnsi" w:hAnsiTheme="majorHAnsi" w:cstheme="majorHAnsi"/>
                <w:b/>
                <w:bCs/>
              </w:rPr>
            </w:pPr>
            <w:r>
              <w:rPr>
                <w:rFonts w:asciiTheme="majorHAnsi" w:hAnsiTheme="majorHAnsi" w:cstheme="majorHAnsi"/>
                <w:b/>
                <w:bCs/>
              </w:rPr>
              <w:t>2.</w:t>
            </w:r>
          </w:p>
        </w:tc>
        <w:tc>
          <w:tcPr>
            <w:tcW w:w="2410" w:type="dxa"/>
            <w:vMerge w:val="restart"/>
            <w:shd w:val="clear" w:color="auto" w:fill="F2F2F2" w:themeFill="background1" w:themeFillShade="F2"/>
            <w:vAlign w:val="center"/>
          </w:tcPr>
          <w:p w14:paraId="6068F681" w14:textId="6D3EA13E" w:rsidR="00B0735B" w:rsidRPr="00F725DB" w:rsidRDefault="00B0735B" w:rsidP="00B0735B">
            <w:pPr>
              <w:ind w:left="40" w:right="-30" w:hanging="40"/>
              <w:rPr>
                <w:rFonts w:asciiTheme="majorHAnsi" w:hAnsiTheme="majorHAnsi" w:cstheme="majorBidi"/>
                <w:b/>
              </w:rPr>
            </w:pPr>
            <w:r w:rsidRPr="3F9BD6F7">
              <w:rPr>
                <w:rFonts w:asciiTheme="majorHAnsi" w:hAnsiTheme="majorHAnsi" w:cstheme="majorBidi"/>
                <w:b/>
              </w:rPr>
              <w:t xml:space="preserve"> Information could be lost and misused</w:t>
            </w:r>
          </w:p>
        </w:tc>
        <w:tc>
          <w:tcPr>
            <w:tcW w:w="6095" w:type="dxa"/>
            <w:shd w:val="clear" w:color="auto" w:fill="auto"/>
            <w:tcMar>
              <w:top w:w="100" w:type="dxa"/>
              <w:left w:w="100" w:type="dxa"/>
              <w:bottom w:w="100" w:type="dxa"/>
              <w:right w:w="100" w:type="dxa"/>
            </w:tcMar>
          </w:tcPr>
          <w:p w14:paraId="35C591E0" w14:textId="472798E7" w:rsidR="00B0735B" w:rsidRPr="00676337" w:rsidRDefault="00B0735B" w:rsidP="006F1849">
            <w:pPr>
              <w:ind w:left="-38" w:right="-30"/>
              <w:rPr>
                <w:rFonts w:asciiTheme="majorHAnsi" w:hAnsiTheme="majorHAnsi" w:cstheme="majorHAnsi"/>
              </w:rPr>
            </w:pPr>
            <w:r w:rsidRPr="00676337">
              <w:rPr>
                <w:rFonts w:asciiTheme="majorHAnsi" w:eastAsia="Roboto" w:hAnsiTheme="majorHAnsi" w:cstheme="majorBidi"/>
              </w:rPr>
              <w:t>Is an Information Management Agreement (IMA) in place for any third-party vendor that has access to patient information?</w:t>
            </w:r>
          </w:p>
        </w:tc>
        <w:tc>
          <w:tcPr>
            <w:tcW w:w="850" w:type="dxa"/>
            <w:shd w:val="clear" w:color="auto" w:fill="auto"/>
            <w:tcMar>
              <w:top w:w="100" w:type="dxa"/>
              <w:left w:w="100" w:type="dxa"/>
              <w:bottom w:w="100" w:type="dxa"/>
              <w:right w:w="100" w:type="dxa"/>
            </w:tcMar>
          </w:tcPr>
          <w:p w14:paraId="7779FE23" w14:textId="2A96116D" w:rsidR="00B0735B" w:rsidRPr="007B4F01" w:rsidRDefault="00B0735B" w:rsidP="006F1849">
            <w:pPr>
              <w:jc w:val="center"/>
              <w:rPr>
                <w:rFonts w:ascii="Segoe UI Symbol" w:hAnsi="Segoe UI Symbol" w:cs="Segoe UI Symbol"/>
              </w:rPr>
            </w:pPr>
            <w:r w:rsidRPr="00B65AA2">
              <w:rPr>
                <w:rFonts w:ascii="Segoe UI Symbol" w:hAnsi="Segoe UI Symbol" w:cs="Segoe UI Symbol"/>
              </w:rPr>
              <w:t>☐</w:t>
            </w:r>
          </w:p>
        </w:tc>
        <w:tc>
          <w:tcPr>
            <w:tcW w:w="851" w:type="dxa"/>
            <w:shd w:val="clear" w:color="auto" w:fill="auto"/>
            <w:tcMar>
              <w:top w:w="100" w:type="dxa"/>
              <w:left w:w="100" w:type="dxa"/>
              <w:bottom w:w="100" w:type="dxa"/>
              <w:right w:w="100" w:type="dxa"/>
            </w:tcMar>
          </w:tcPr>
          <w:p w14:paraId="1E1774A9" w14:textId="5A27444F" w:rsidR="00B0735B" w:rsidRPr="007B4F01" w:rsidRDefault="00B0735B" w:rsidP="006F1849">
            <w:pPr>
              <w:jc w:val="center"/>
              <w:rPr>
                <w:rFonts w:ascii="Segoe UI Symbol" w:hAnsi="Segoe UI Symbol" w:cs="Segoe UI Symbol"/>
              </w:rPr>
            </w:pPr>
            <w:r w:rsidRPr="00B65AA2">
              <w:rPr>
                <w:rFonts w:ascii="Segoe UI Symbol" w:hAnsi="Segoe UI Symbol" w:cs="Segoe UI Symbol"/>
              </w:rPr>
              <w:t>☐</w:t>
            </w:r>
          </w:p>
        </w:tc>
        <w:tc>
          <w:tcPr>
            <w:tcW w:w="3260" w:type="dxa"/>
            <w:tcMar>
              <w:top w:w="100" w:type="dxa"/>
              <w:left w:w="100" w:type="dxa"/>
              <w:bottom w:w="100" w:type="dxa"/>
              <w:right w:w="100" w:type="dxa"/>
            </w:tcMar>
          </w:tcPr>
          <w:p w14:paraId="04E33943" w14:textId="2F747001" w:rsidR="00B0735B" w:rsidRDefault="00145822" w:rsidP="006F1849">
            <w:hyperlink r:id="rId38">
              <w:r w:rsidR="00B0735B" w:rsidRPr="4B7E2746">
                <w:rPr>
                  <w:rStyle w:val="Hyperlink"/>
                  <w:rFonts w:asciiTheme="majorHAnsi" w:hAnsiTheme="majorHAnsi" w:cstheme="majorBidi"/>
                </w:rPr>
                <w:t>IMA template</w:t>
              </w:r>
            </w:hyperlink>
          </w:p>
        </w:tc>
      </w:tr>
      <w:tr w:rsidR="00B0735B" w:rsidRPr="007B4F01" w14:paraId="69E3F215" w14:textId="77777777" w:rsidTr="2ED4AC43">
        <w:trPr>
          <w:jc w:val="center"/>
        </w:trPr>
        <w:tc>
          <w:tcPr>
            <w:tcW w:w="709" w:type="dxa"/>
            <w:vMerge/>
            <w:vAlign w:val="center"/>
          </w:tcPr>
          <w:p w14:paraId="1462B0DE" w14:textId="77777777" w:rsidR="00B0735B" w:rsidRPr="00F725DB" w:rsidRDefault="00B0735B" w:rsidP="006F1849">
            <w:pPr>
              <w:ind w:left="321" w:right="-30" w:hanging="321"/>
              <w:rPr>
                <w:rFonts w:asciiTheme="majorHAnsi" w:hAnsiTheme="majorHAnsi" w:cstheme="majorHAnsi"/>
                <w:b/>
                <w:bCs/>
              </w:rPr>
            </w:pPr>
          </w:p>
        </w:tc>
        <w:tc>
          <w:tcPr>
            <w:tcW w:w="2410" w:type="dxa"/>
            <w:vMerge/>
            <w:vAlign w:val="center"/>
          </w:tcPr>
          <w:p w14:paraId="62A81BB1" w14:textId="4B1F8CA0" w:rsidR="00B0735B" w:rsidRPr="00F725DB" w:rsidRDefault="00B0735B" w:rsidP="00B0735B">
            <w:pPr>
              <w:ind w:left="40" w:right="-30" w:hanging="40"/>
              <w:rPr>
                <w:rFonts w:asciiTheme="majorHAnsi" w:hAnsiTheme="majorHAnsi" w:cstheme="majorHAnsi"/>
                <w:b/>
                <w:bCs/>
              </w:rPr>
            </w:pPr>
          </w:p>
        </w:tc>
        <w:tc>
          <w:tcPr>
            <w:tcW w:w="6095" w:type="dxa"/>
            <w:shd w:val="clear" w:color="auto" w:fill="auto"/>
            <w:tcMar>
              <w:top w:w="100" w:type="dxa"/>
              <w:left w:w="100" w:type="dxa"/>
              <w:bottom w:w="100" w:type="dxa"/>
              <w:right w:w="100" w:type="dxa"/>
            </w:tcMar>
          </w:tcPr>
          <w:p w14:paraId="663B356F" w14:textId="4A61F8E6" w:rsidR="00B0735B" w:rsidRPr="00676337" w:rsidRDefault="00B0735B" w:rsidP="006F1849">
            <w:pPr>
              <w:ind w:left="-38" w:right="-30"/>
              <w:rPr>
                <w:rFonts w:asciiTheme="majorHAnsi" w:hAnsiTheme="majorHAnsi" w:cstheme="majorHAnsi"/>
              </w:rPr>
            </w:pPr>
            <w:r w:rsidRPr="00676337">
              <w:rPr>
                <w:rFonts w:asciiTheme="majorHAnsi" w:hAnsiTheme="majorHAnsi" w:cstheme="majorBidi"/>
              </w:rPr>
              <w:t>Do vendors and contractors (e.g., cleaners, maintenance) sign a non-disclosure/confidentiality agreement?</w:t>
            </w:r>
            <w:r>
              <w:rPr>
                <w:rFonts w:asciiTheme="majorHAnsi" w:hAnsiTheme="majorHAnsi" w:cstheme="majorBidi"/>
              </w:rPr>
              <w:t xml:space="preserve"> </w:t>
            </w:r>
          </w:p>
        </w:tc>
        <w:tc>
          <w:tcPr>
            <w:tcW w:w="850" w:type="dxa"/>
            <w:shd w:val="clear" w:color="auto" w:fill="auto"/>
            <w:tcMar>
              <w:top w:w="100" w:type="dxa"/>
              <w:left w:w="100" w:type="dxa"/>
              <w:bottom w:w="100" w:type="dxa"/>
              <w:right w:w="100" w:type="dxa"/>
            </w:tcMar>
          </w:tcPr>
          <w:p w14:paraId="087DBEE4" w14:textId="237CA880" w:rsidR="00B0735B" w:rsidRPr="007B4F01" w:rsidRDefault="00B0735B" w:rsidP="006F1849">
            <w:pPr>
              <w:jc w:val="center"/>
              <w:rPr>
                <w:rFonts w:ascii="Segoe UI Symbol" w:hAnsi="Segoe UI Symbol" w:cs="Segoe UI Symbol"/>
              </w:rPr>
            </w:pPr>
            <w:r w:rsidRPr="00B65AA2">
              <w:rPr>
                <w:rFonts w:ascii="Segoe UI Symbol" w:hAnsi="Segoe UI Symbol" w:cs="Segoe UI Symbol"/>
              </w:rPr>
              <w:t>☐</w:t>
            </w:r>
          </w:p>
        </w:tc>
        <w:tc>
          <w:tcPr>
            <w:tcW w:w="851" w:type="dxa"/>
            <w:shd w:val="clear" w:color="auto" w:fill="auto"/>
            <w:tcMar>
              <w:top w:w="100" w:type="dxa"/>
              <w:left w:w="100" w:type="dxa"/>
              <w:bottom w:w="100" w:type="dxa"/>
              <w:right w:w="100" w:type="dxa"/>
            </w:tcMar>
          </w:tcPr>
          <w:p w14:paraId="5B10E2F4" w14:textId="0058F153" w:rsidR="00B0735B" w:rsidRPr="007B4F01" w:rsidRDefault="00B0735B" w:rsidP="006F1849">
            <w:pPr>
              <w:jc w:val="center"/>
              <w:rPr>
                <w:rFonts w:ascii="Segoe UI Symbol" w:hAnsi="Segoe UI Symbol" w:cs="Segoe UI Symbol"/>
              </w:rPr>
            </w:pPr>
            <w:r w:rsidRPr="00B65AA2">
              <w:rPr>
                <w:rFonts w:ascii="Segoe UI Symbol" w:hAnsi="Segoe UI Symbol" w:cs="Segoe UI Symbol"/>
              </w:rPr>
              <w:t>☐</w:t>
            </w:r>
          </w:p>
        </w:tc>
        <w:tc>
          <w:tcPr>
            <w:tcW w:w="3260" w:type="dxa"/>
            <w:tcMar>
              <w:top w:w="100" w:type="dxa"/>
              <w:left w:w="100" w:type="dxa"/>
              <w:bottom w:w="100" w:type="dxa"/>
              <w:right w:w="100" w:type="dxa"/>
            </w:tcMar>
          </w:tcPr>
          <w:p w14:paraId="6F2EA0D1" w14:textId="5CFCB9F2" w:rsidR="00B0735B" w:rsidRPr="00B65AA2" w:rsidRDefault="00145822" w:rsidP="006F1849">
            <w:pPr>
              <w:rPr>
                <w:rFonts w:asciiTheme="majorHAnsi" w:hAnsiTheme="majorHAnsi" w:cstheme="majorBidi"/>
              </w:rPr>
            </w:pPr>
            <w:hyperlink r:id="rId39" w:history="1">
              <w:r w:rsidR="00B0735B" w:rsidRPr="005160D9">
                <w:rPr>
                  <w:rStyle w:val="Hyperlink"/>
                  <w:rFonts w:asciiTheme="majorHAnsi" w:hAnsiTheme="majorHAnsi" w:cstheme="majorBidi"/>
                </w:rPr>
                <w:t>Information Security in Contracting Policy</w:t>
              </w:r>
            </w:hyperlink>
          </w:p>
          <w:p w14:paraId="31DF9856" w14:textId="042060A2" w:rsidR="00B0735B" w:rsidRDefault="00145822" w:rsidP="006F1849">
            <w:pPr>
              <w:rPr>
                <w:rFonts w:asciiTheme="majorHAnsi" w:hAnsiTheme="majorHAnsi" w:cstheme="majorBidi"/>
              </w:rPr>
            </w:pPr>
            <w:hyperlink r:id="rId40" w:history="1">
              <w:r w:rsidR="5FE99409" w:rsidRPr="00B406FE">
                <w:rPr>
                  <w:rStyle w:val="Hyperlink"/>
                  <w:rFonts w:asciiTheme="majorHAnsi" w:hAnsiTheme="majorHAnsi" w:cstheme="majorBidi"/>
                </w:rPr>
                <w:t>Non-Disclosure</w:t>
              </w:r>
              <w:r w:rsidR="00B0735B" w:rsidRPr="00B406FE">
                <w:rPr>
                  <w:rStyle w:val="Hyperlink"/>
                  <w:rFonts w:asciiTheme="majorHAnsi" w:hAnsiTheme="majorHAnsi" w:cstheme="majorBidi"/>
                </w:rPr>
                <w:t xml:space="preserve"> Agreement</w:t>
              </w:r>
            </w:hyperlink>
            <w:r w:rsidR="00B0735B" w:rsidRPr="3F9BD6F7">
              <w:rPr>
                <w:rFonts w:asciiTheme="majorHAnsi" w:hAnsiTheme="majorHAnsi" w:cstheme="majorBidi"/>
              </w:rPr>
              <w:t xml:space="preserve"> </w:t>
            </w:r>
          </w:p>
        </w:tc>
      </w:tr>
      <w:tr w:rsidR="00B0735B" w:rsidRPr="007B4F01" w14:paraId="56EA9905" w14:textId="77777777" w:rsidTr="2ED4AC43">
        <w:trPr>
          <w:jc w:val="center"/>
        </w:trPr>
        <w:tc>
          <w:tcPr>
            <w:tcW w:w="709" w:type="dxa"/>
            <w:vMerge w:val="restart"/>
            <w:shd w:val="clear" w:color="auto" w:fill="F2F2F2" w:themeFill="background1" w:themeFillShade="F2"/>
            <w:vAlign w:val="center"/>
          </w:tcPr>
          <w:p w14:paraId="1B5D4FFE" w14:textId="012EBFA4" w:rsidR="00B0735B" w:rsidRPr="00F725DB" w:rsidRDefault="00C61DDF" w:rsidP="005B09E8">
            <w:pPr>
              <w:ind w:left="321" w:right="-30" w:hanging="321"/>
              <w:rPr>
                <w:rFonts w:asciiTheme="majorHAnsi" w:hAnsiTheme="majorHAnsi" w:cstheme="majorHAnsi"/>
                <w:b/>
                <w:bCs/>
              </w:rPr>
            </w:pPr>
            <w:r>
              <w:rPr>
                <w:rFonts w:asciiTheme="majorHAnsi" w:hAnsiTheme="majorHAnsi" w:cstheme="majorHAnsi"/>
                <w:b/>
                <w:bCs/>
              </w:rPr>
              <w:t>3.</w:t>
            </w:r>
          </w:p>
        </w:tc>
        <w:tc>
          <w:tcPr>
            <w:tcW w:w="2410" w:type="dxa"/>
            <w:vMerge w:val="restart"/>
            <w:shd w:val="clear" w:color="auto" w:fill="F2F2F2" w:themeFill="background1" w:themeFillShade="F2"/>
            <w:vAlign w:val="center"/>
          </w:tcPr>
          <w:p w14:paraId="27EA5FAF" w14:textId="0997B091" w:rsidR="00B0735B" w:rsidRPr="00F725DB" w:rsidRDefault="00B0735B" w:rsidP="00B0735B">
            <w:pPr>
              <w:ind w:left="40" w:right="-30" w:hanging="40"/>
              <w:rPr>
                <w:rFonts w:asciiTheme="majorHAnsi" w:hAnsiTheme="majorHAnsi" w:cstheme="majorHAnsi"/>
                <w:b/>
                <w:bCs/>
              </w:rPr>
            </w:pPr>
            <w:r w:rsidRPr="00F725DB">
              <w:rPr>
                <w:rFonts w:asciiTheme="majorHAnsi" w:hAnsiTheme="majorHAnsi" w:cstheme="majorHAnsi"/>
                <w:b/>
                <w:bCs/>
              </w:rPr>
              <w:t>Information could be accessed</w:t>
            </w:r>
            <w:r>
              <w:rPr>
                <w:rFonts w:asciiTheme="majorHAnsi" w:hAnsiTheme="majorHAnsi" w:cstheme="majorHAnsi"/>
                <w:b/>
                <w:bCs/>
              </w:rPr>
              <w:t xml:space="preserve"> </w:t>
            </w:r>
            <w:r w:rsidRPr="00F725DB">
              <w:rPr>
                <w:rFonts w:asciiTheme="majorHAnsi" w:hAnsiTheme="majorHAnsi" w:cstheme="majorHAnsi"/>
                <w:b/>
                <w:bCs/>
              </w:rPr>
              <w:t xml:space="preserve">by people without authority </w:t>
            </w:r>
          </w:p>
          <w:p w14:paraId="5082BC33" w14:textId="42D02A1A" w:rsidR="00B0735B" w:rsidRPr="00F725DB" w:rsidRDefault="00B0735B" w:rsidP="00B0735B">
            <w:pPr>
              <w:ind w:left="40" w:right="-30" w:hanging="40"/>
              <w:rPr>
                <w:rFonts w:asciiTheme="majorHAnsi" w:hAnsiTheme="majorHAnsi" w:cstheme="majorHAnsi"/>
                <w:b/>
                <w:bCs/>
              </w:rPr>
            </w:pPr>
          </w:p>
        </w:tc>
        <w:tc>
          <w:tcPr>
            <w:tcW w:w="6095" w:type="dxa"/>
            <w:shd w:val="clear" w:color="auto" w:fill="auto"/>
            <w:tcMar>
              <w:top w:w="100" w:type="dxa"/>
              <w:left w:w="100" w:type="dxa"/>
              <w:bottom w:w="100" w:type="dxa"/>
              <w:right w:w="100" w:type="dxa"/>
            </w:tcMar>
          </w:tcPr>
          <w:p w14:paraId="427ACDF7" w14:textId="44A55487" w:rsidR="00B0735B" w:rsidRPr="00676337" w:rsidRDefault="00B0735B" w:rsidP="005B09E8">
            <w:pPr>
              <w:ind w:left="-38" w:right="-30"/>
              <w:rPr>
                <w:rFonts w:asciiTheme="majorHAnsi" w:hAnsiTheme="majorHAnsi" w:cstheme="majorHAnsi"/>
              </w:rPr>
            </w:pPr>
            <w:r w:rsidRPr="00676337">
              <w:rPr>
                <w:rFonts w:asciiTheme="majorHAnsi" w:hAnsiTheme="majorHAnsi" w:cstheme="majorBidi"/>
              </w:rPr>
              <w:t>Is there a new hire checklist that covers access controls?</w:t>
            </w:r>
            <w:r>
              <w:rPr>
                <w:rFonts w:asciiTheme="majorHAnsi" w:hAnsiTheme="majorHAnsi" w:cstheme="majorBidi"/>
              </w:rPr>
              <w:t xml:space="preserve"> </w:t>
            </w:r>
          </w:p>
        </w:tc>
        <w:tc>
          <w:tcPr>
            <w:tcW w:w="850" w:type="dxa"/>
            <w:shd w:val="clear" w:color="auto" w:fill="auto"/>
            <w:tcMar>
              <w:top w:w="100" w:type="dxa"/>
              <w:left w:w="100" w:type="dxa"/>
              <w:bottom w:w="100" w:type="dxa"/>
              <w:right w:w="100" w:type="dxa"/>
            </w:tcMar>
          </w:tcPr>
          <w:p w14:paraId="7C3C439C" w14:textId="4A4E118E" w:rsidR="00B0735B" w:rsidRPr="007B4F01" w:rsidRDefault="00B0735B" w:rsidP="005B09E8">
            <w:pPr>
              <w:jc w:val="center"/>
              <w:rPr>
                <w:rFonts w:ascii="Segoe UI Symbol" w:hAnsi="Segoe UI Symbol" w:cs="Segoe UI Symbol"/>
              </w:rPr>
            </w:pPr>
            <w:r w:rsidRPr="007B4F01">
              <w:rPr>
                <w:rFonts w:ascii="Segoe UI Symbol" w:hAnsi="Segoe UI Symbol" w:cs="Segoe UI Symbol"/>
              </w:rPr>
              <w:t>☐</w:t>
            </w:r>
          </w:p>
        </w:tc>
        <w:tc>
          <w:tcPr>
            <w:tcW w:w="851" w:type="dxa"/>
            <w:shd w:val="clear" w:color="auto" w:fill="auto"/>
            <w:tcMar>
              <w:top w:w="100" w:type="dxa"/>
              <w:left w:w="100" w:type="dxa"/>
              <w:bottom w:w="100" w:type="dxa"/>
              <w:right w:w="100" w:type="dxa"/>
            </w:tcMar>
          </w:tcPr>
          <w:p w14:paraId="2EFAB16F" w14:textId="30043FAA" w:rsidR="00B0735B" w:rsidRPr="007B4F01" w:rsidRDefault="00B0735B" w:rsidP="005B09E8">
            <w:pPr>
              <w:jc w:val="center"/>
              <w:rPr>
                <w:rFonts w:ascii="Segoe UI Symbol" w:hAnsi="Segoe UI Symbol" w:cs="Segoe UI Symbol"/>
              </w:rPr>
            </w:pPr>
            <w:r w:rsidRPr="007B4F01">
              <w:rPr>
                <w:rFonts w:ascii="Segoe UI Symbol" w:hAnsi="Segoe UI Symbol" w:cs="Segoe UI Symbol"/>
              </w:rPr>
              <w:t>☐</w:t>
            </w:r>
          </w:p>
        </w:tc>
        <w:tc>
          <w:tcPr>
            <w:tcW w:w="3260" w:type="dxa"/>
            <w:tcMar>
              <w:top w:w="100" w:type="dxa"/>
              <w:left w:w="100" w:type="dxa"/>
              <w:bottom w:w="100" w:type="dxa"/>
              <w:right w:w="100" w:type="dxa"/>
            </w:tcMar>
          </w:tcPr>
          <w:p w14:paraId="6275A93E" w14:textId="77777777" w:rsidR="00B0735B" w:rsidRDefault="00B0735B" w:rsidP="005B09E8"/>
        </w:tc>
      </w:tr>
      <w:tr w:rsidR="00B0735B" w:rsidRPr="007B4F01" w14:paraId="0D42CD32" w14:textId="77777777" w:rsidTr="2ED4AC43">
        <w:trPr>
          <w:trHeight w:val="616"/>
          <w:jc w:val="center"/>
        </w:trPr>
        <w:tc>
          <w:tcPr>
            <w:tcW w:w="709" w:type="dxa"/>
            <w:vMerge/>
            <w:vAlign w:val="center"/>
          </w:tcPr>
          <w:p w14:paraId="2410DCCD" w14:textId="77777777" w:rsidR="00B0735B" w:rsidRPr="00016661" w:rsidRDefault="00B0735B" w:rsidP="005B09E8">
            <w:pPr>
              <w:ind w:left="321" w:right="-30" w:hanging="321"/>
              <w:rPr>
                <w:rFonts w:asciiTheme="majorHAnsi" w:eastAsia="Roboto" w:hAnsiTheme="majorHAnsi" w:cstheme="majorBidi"/>
              </w:rPr>
            </w:pPr>
          </w:p>
        </w:tc>
        <w:tc>
          <w:tcPr>
            <w:tcW w:w="2410" w:type="dxa"/>
            <w:vMerge/>
            <w:vAlign w:val="center"/>
          </w:tcPr>
          <w:p w14:paraId="2242FB1F" w14:textId="4F5C540A" w:rsidR="00B0735B" w:rsidRPr="00016661" w:rsidRDefault="00B0735B" w:rsidP="005B09E8">
            <w:pPr>
              <w:ind w:left="321" w:right="-30" w:hanging="321"/>
              <w:rPr>
                <w:rFonts w:asciiTheme="majorHAnsi" w:eastAsia="Roboto" w:hAnsiTheme="majorHAnsi" w:cstheme="majorBidi"/>
              </w:rPr>
            </w:pPr>
          </w:p>
        </w:tc>
        <w:tc>
          <w:tcPr>
            <w:tcW w:w="6095" w:type="dxa"/>
            <w:shd w:val="clear" w:color="auto" w:fill="auto"/>
            <w:tcMar>
              <w:top w:w="100" w:type="dxa"/>
              <w:left w:w="100" w:type="dxa"/>
              <w:bottom w:w="100" w:type="dxa"/>
              <w:right w:w="100" w:type="dxa"/>
            </w:tcMar>
          </w:tcPr>
          <w:p w14:paraId="37A2EDE3" w14:textId="3BDA66C5" w:rsidR="00B0735B" w:rsidRPr="00676337" w:rsidRDefault="00B0735B" w:rsidP="005B09E8">
            <w:pPr>
              <w:ind w:left="-34" w:right="-30"/>
              <w:rPr>
                <w:rFonts w:asciiTheme="majorHAnsi" w:hAnsiTheme="majorHAnsi" w:cstheme="majorBidi"/>
              </w:rPr>
            </w:pPr>
            <w:r w:rsidRPr="00676337">
              <w:rPr>
                <w:rFonts w:asciiTheme="majorHAnsi" w:hAnsiTheme="majorHAnsi" w:cstheme="majorBidi"/>
              </w:rPr>
              <w:t xml:space="preserve">Is there a checklist for when employees leave that covers removing access controls and returning equipment? </w:t>
            </w:r>
          </w:p>
        </w:tc>
        <w:tc>
          <w:tcPr>
            <w:tcW w:w="850" w:type="dxa"/>
            <w:shd w:val="clear" w:color="auto" w:fill="auto"/>
            <w:tcMar>
              <w:top w:w="100" w:type="dxa"/>
              <w:left w:w="100" w:type="dxa"/>
              <w:bottom w:w="100" w:type="dxa"/>
              <w:right w:w="100" w:type="dxa"/>
            </w:tcMar>
          </w:tcPr>
          <w:p w14:paraId="008CF1FD" w14:textId="7F401CFE" w:rsidR="00B0735B" w:rsidRPr="00DD7D5D" w:rsidRDefault="00B0735B" w:rsidP="005B09E8">
            <w:pPr>
              <w:jc w:val="center"/>
              <w:rPr>
                <w:rFonts w:asciiTheme="majorHAnsi" w:hAnsiTheme="majorHAnsi" w:cstheme="majorHAnsi"/>
              </w:rPr>
            </w:pPr>
            <w:r w:rsidRPr="007B4F01">
              <w:rPr>
                <w:rFonts w:ascii="Segoe UI Symbol" w:hAnsi="Segoe UI Symbol" w:cs="Segoe UI Symbol"/>
              </w:rPr>
              <w:t>☐</w:t>
            </w:r>
          </w:p>
        </w:tc>
        <w:tc>
          <w:tcPr>
            <w:tcW w:w="851" w:type="dxa"/>
            <w:shd w:val="clear" w:color="auto" w:fill="auto"/>
            <w:tcMar>
              <w:top w:w="100" w:type="dxa"/>
              <w:left w:w="100" w:type="dxa"/>
              <w:bottom w:w="100" w:type="dxa"/>
              <w:right w:w="100" w:type="dxa"/>
            </w:tcMar>
          </w:tcPr>
          <w:p w14:paraId="3A2C2631" w14:textId="59A533C8" w:rsidR="00B0735B" w:rsidRPr="00DD7D5D" w:rsidRDefault="00B0735B" w:rsidP="005B09E8">
            <w:pPr>
              <w:jc w:val="center"/>
              <w:rPr>
                <w:rFonts w:asciiTheme="majorHAnsi" w:hAnsiTheme="majorHAnsi" w:cstheme="majorHAnsi"/>
              </w:rPr>
            </w:pPr>
            <w:r w:rsidRPr="007B4F01">
              <w:rPr>
                <w:rFonts w:ascii="Segoe UI Symbol" w:hAnsi="Segoe UI Symbol" w:cs="Segoe UI Symbol"/>
              </w:rPr>
              <w:t>☐</w:t>
            </w:r>
          </w:p>
        </w:tc>
        <w:tc>
          <w:tcPr>
            <w:tcW w:w="3260" w:type="dxa"/>
            <w:tcMar>
              <w:top w:w="100" w:type="dxa"/>
              <w:left w:w="100" w:type="dxa"/>
              <w:bottom w:w="100" w:type="dxa"/>
              <w:right w:w="100" w:type="dxa"/>
            </w:tcMar>
          </w:tcPr>
          <w:p w14:paraId="4AC1F0E1" w14:textId="3E98B9FC" w:rsidR="00B0735B" w:rsidRPr="000E0899" w:rsidRDefault="00B0735B" w:rsidP="005B09E8">
            <w:pPr>
              <w:rPr>
                <w:rFonts w:asciiTheme="majorHAnsi" w:hAnsiTheme="majorHAnsi" w:cstheme="majorBidi"/>
              </w:rPr>
            </w:pPr>
          </w:p>
        </w:tc>
      </w:tr>
      <w:tr w:rsidR="00C61DDF" w:rsidRPr="007B4F01" w14:paraId="3E52E64C" w14:textId="77777777" w:rsidTr="2ED4AC43">
        <w:trPr>
          <w:trHeight w:val="616"/>
          <w:jc w:val="center"/>
        </w:trPr>
        <w:tc>
          <w:tcPr>
            <w:tcW w:w="709" w:type="dxa"/>
            <w:shd w:val="clear" w:color="auto" w:fill="F2F2F2" w:themeFill="background1" w:themeFillShade="F2"/>
            <w:vAlign w:val="center"/>
          </w:tcPr>
          <w:p w14:paraId="6123F985" w14:textId="0159645C" w:rsidR="00C61DDF" w:rsidRPr="00016661" w:rsidRDefault="00C61DDF" w:rsidP="00C61DDF">
            <w:pPr>
              <w:ind w:left="321" w:right="-30" w:hanging="321"/>
              <w:rPr>
                <w:rFonts w:asciiTheme="majorHAnsi" w:eastAsia="Roboto" w:hAnsiTheme="majorHAnsi" w:cstheme="majorBidi"/>
              </w:rPr>
            </w:pPr>
            <w:r>
              <w:rPr>
                <w:rFonts w:asciiTheme="majorHAnsi" w:hAnsiTheme="majorHAnsi" w:cstheme="majorHAnsi"/>
                <w:b/>
                <w:bCs/>
              </w:rPr>
              <w:t>4.</w:t>
            </w:r>
          </w:p>
        </w:tc>
        <w:tc>
          <w:tcPr>
            <w:tcW w:w="2410" w:type="dxa"/>
            <w:shd w:val="clear" w:color="auto" w:fill="F2F2F2" w:themeFill="background1" w:themeFillShade="F2"/>
            <w:vAlign w:val="center"/>
          </w:tcPr>
          <w:p w14:paraId="3C28501D" w14:textId="0B5103B5" w:rsidR="00C61DDF" w:rsidRPr="00016661" w:rsidRDefault="00C61DDF" w:rsidP="00C61DDF">
            <w:pPr>
              <w:ind w:right="-30"/>
              <w:rPr>
                <w:rFonts w:asciiTheme="majorHAnsi" w:eastAsia="Roboto" w:hAnsiTheme="majorHAnsi" w:cstheme="majorBidi"/>
              </w:rPr>
            </w:pPr>
            <w:r w:rsidRPr="00F725DB">
              <w:rPr>
                <w:rFonts w:asciiTheme="majorHAnsi" w:hAnsiTheme="majorHAnsi" w:cstheme="majorHAnsi"/>
                <w:b/>
                <w:bCs/>
              </w:rPr>
              <w:t>Information could be</w:t>
            </w:r>
            <w:r>
              <w:rPr>
                <w:rFonts w:asciiTheme="majorHAnsi" w:hAnsiTheme="majorHAnsi" w:cstheme="majorHAnsi"/>
                <w:b/>
                <w:bCs/>
              </w:rPr>
              <w:t xml:space="preserve"> </w:t>
            </w:r>
            <w:r w:rsidRPr="00F725DB">
              <w:rPr>
                <w:rFonts w:asciiTheme="majorHAnsi" w:hAnsiTheme="majorHAnsi" w:cstheme="majorHAnsi"/>
                <w:b/>
                <w:bCs/>
              </w:rPr>
              <w:t>disclosed and misused</w:t>
            </w:r>
          </w:p>
        </w:tc>
        <w:tc>
          <w:tcPr>
            <w:tcW w:w="6095" w:type="dxa"/>
            <w:shd w:val="clear" w:color="auto" w:fill="auto"/>
            <w:tcMar>
              <w:top w:w="100" w:type="dxa"/>
              <w:left w:w="100" w:type="dxa"/>
              <w:bottom w:w="100" w:type="dxa"/>
              <w:right w:w="100" w:type="dxa"/>
            </w:tcMar>
          </w:tcPr>
          <w:p w14:paraId="7196387B" w14:textId="024DA272" w:rsidR="00C61DDF" w:rsidRPr="00676337" w:rsidRDefault="00C61DDF" w:rsidP="00C61DDF">
            <w:pPr>
              <w:ind w:left="-34" w:right="-30"/>
              <w:rPr>
                <w:rFonts w:asciiTheme="majorHAnsi" w:hAnsiTheme="majorHAnsi" w:cstheme="majorBidi"/>
              </w:rPr>
            </w:pPr>
            <w:r w:rsidRPr="00676337">
              <w:rPr>
                <w:rFonts w:asciiTheme="majorHAnsi" w:hAnsiTheme="majorHAnsi" w:cstheme="majorBidi"/>
              </w:rPr>
              <w:t xml:space="preserve">Have all affiliates signed </w:t>
            </w:r>
            <w:r w:rsidR="00C30C04">
              <w:rPr>
                <w:rFonts w:asciiTheme="majorHAnsi" w:hAnsiTheme="majorHAnsi" w:cstheme="majorBidi"/>
              </w:rPr>
              <w:t xml:space="preserve">an </w:t>
            </w:r>
            <w:r w:rsidRPr="00676337">
              <w:rPr>
                <w:rFonts w:asciiTheme="majorHAnsi" w:hAnsiTheme="majorHAnsi" w:cstheme="majorBidi"/>
              </w:rPr>
              <w:t>oath of confidentiality and are they updated annually?</w:t>
            </w:r>
            <w:r>
              <w:rPr>
                <w:rFonts w:asciiTheme="majorHAnsi" w:hAnsiTheme="majorHAnsi" w:cstheme="majorBidi"/>
              </w:rPr>
              <w:t xml:space="preserve"> </w:t>
            </w:r>
          </w:p>
        </w:tc>
        <w:tc>
          <w:tcPr>
            <w:tcW w:w="850" w:type="dxa"/>
            <w:shd w:val="clear" w:color="auto" w:fill="auto"/>
            <w:tcMar>
              <w:top w:w="100" w:type="dxa"/>
              <w:left w:w="100" w:type="dxa"/>
              <w:bottom w:w="100" w:type="dxa"/>
              <w:right w:w="100" w:type="dxa"/>
            </w:tcMar>
          </w:tcPr>
          <w:p w14:paraId="2B01BF9F" w14:textId="30850155" w:rsidR="00C61DDF" w:rsidRPr="007B4F01" w:rsidRDefault="00C61DDF" w:rsidP="00C61DDF">
            <w:pPr>
              <w:jc w:val="center"/>
              <w:rPr>
                <w:rFonts w:ascii="Segoe UI Symbol" w:hAnsi="Segoe UI Symbol" w:cs="Segoe UI Symbol"/>
              </w:rPr>
            </w:pPr>
            <w:r w:rsidRPr="00B65AA2">
              <w:rPr>
                <w:rFonts w:ascii="Segoe UI Symbol" w:hAnsi="Segoe UI Symbol" w:cs="Segoe UI Symbol"/>
              </w:rPr>
              <w:t>☐</w:t>
            </w:r>
          </w:p>
        </w:tc>
        <w:tc>
          <w:tcPr>
            <w:tcW w:w="851" w:type="dxa"/>
            <w:shd w:val="clear" w:color="auto" w:fill="auto"/>
            <w:tcMar>
              <w:top w:w="100" w:type="dxa"/>
              <w:left w:w="100" w:type="dxa"/>
              <w:bottom w:w="100" w:type="dxa"/>
              <w:right w:w="100" w:type="dxa"/>
            </w:tcMar>
          </w:tcPr>
          <w:p w14:paraId="7D20F0D4" w14:textId="7990F450" w:rsidR="00C61DDF" w:rsidRPr="007B4F01" w:rsidRDefault="00C61DDF" w:rsidP="00C61DDF">
            <w:pPr>
              <w:jc w:val="center"/>
              <w:rPr>
                <w:rFonts w:ascii="Segoe UI Symbol" w:hAnsi="Segoe UI Symbol" w:cs="Segoe UI Symbol"/>
              </w:rPr>
            </w:pPr>
            <w:r w:rsidRPr="00B65AA2">
              <w:rPr>
                <w:rFonts w:ascii="Segoe UI Symbol" w:hAnsi="Segoe UI Symbol" w:cs="Segoe UI Symbol"/>
              </w:rPr>
              <w:t>☐</w:t>
            </w:r>
          </w:p>
        </w:tc>
        <w:tc>
          <w:tcPr>
            <w:tcW w:w="3260" w:type="dxa"/>
            <w:tcMar>
              <w:top w:w="100" w:type="dxa"/>
              <w:left w:w="100" w:type="dxa"/>
              <w:bottom w:w="100" w:type="dxa"/>
              <w:right w:w="100" w:type="dxa"/>
            </w:tcMar>
          </w:tcPr>
          <w:p w14:paraId="48F9AA7B" w14:textId="77777777" w:rsidR="00C61DDF" w:rsidRPr="00B65AA2" w:rsidRDefault="00145822" w:rsidP="00C61DDF">
            <w:pPr>
              <w:rPr>
                <w:rFonts w:asciiTheme="majorHAnsi" w:hAnsiTheme="majorHAnsi" w:cstheme="majorBidi"/>
              </w:rPr>
            </w:pPr>
            <w:hyperlink r:id="rId41">
              <w:r w:rsidR="00C61DDF" w:rsidRPr="4B7E2746">
                <w:rPr>
                  <w:rStyle w:val="Hyperlink"/>
                  <w:rFonts w:asciiTheme="majorHAnsi" w:hAnsiTheme="majorHAnsi" w:cstheme="majorBidi"/>
                </w:rPr>
                <w:t>Oath of Confidentiality</w:t>
              </w:r>
            </w:hyperlink>
          </w:p>
          <w:p w14:paraId="73C3EC73" w14:textId="77777777" w:rsidR="00C61DDF" w:rsidRPr="000E0899" w:rsidRDefault="00C61DDF" w:rsidP="00C61DDF">
            <w:pPr>
              <w:rPr>
                <w:rFonts w:asciiTheme="majorHAnsi" w:hAnsiTheme="majorHAnsi" w:cstheme="majorBidi"/>
              </w:rPr>
            </w:pPr>
          </w:p>
        </w:tc>
      </w:tr>
    </w:tbl>
    <w:p w14:paraId="7C7ECE4B" w14:textId="77777777" w:rsidR="002E603E" w:rsidRDefault="002E603E">
      <w:pPr>
        <w:rPr>
          <w:b/>
          <w:bCs/>
          <w:color w:val="000000"/>
        </w:rPr>
      </w:pPr>
    </w:p>
    <w:p w14:paraId="1A276565" w14:textId="77777777" w:rsidR="000E0899" w:rsidRPr="003B280D" w:rsidRDefault="00561BDC" w:rsidP="00517FA4">
      <w:pPr>
        <w:tabs>
          <w:tab w:val="left" w:pos="821"/>
        </w:tabs>
        <w:spacing w:line="242" w:lineRule="auto"/>
        <w:ind w:right="199"/>
        <w:jc w:val="both"/>
        <w:rPr>
          <w:rFonts w:asciiTheme="majorHAnsi" w:hAnsiTheme="majorHAnsi" w:cstheme="majorHAnsi"/>
          <w:b/>
          <w:color w:val="E36C0A" w:themeColor="accent6" w:themeShade="BF"/>
          <w:sz w:val="32"/>
          <w:szCs w:val="32"/>
        </w:rPr>
      </w:pPr>
      <w:bookmarkStart w:id="8" w:name="_1fob9te" w:colFirst="0" w:colLast="0"/>
      <w:bookmarkEnd w:id="8"/>
      <w:r w:rsidRPr="003B280D">
        <w:rPr>
          <w:rFonts w:asciiTheme="majorHAnsi" w:hAnsiTheme="majorHAnsi" w:cstheme="majorHAnsi"/>
          <w:b/>
          <w:color w:val="E36C0A" w:themeColor="accent6" w:themeShade="BF"/>
          <w:sz w:val="32"/>
          <w:szCs w:val="32"/>
        </w:rPr>
        <w:t xml:space="preserve">People Risks &amp; Administrative Safeguards </w:t>
      </w:r>
      <w:r w:rsidR="000E0899" w:rsidRPr="003B280D">
        <w:rPr>
          <w:rFonts w:asciiTheme="majorHAnsi" w:hAnsiTheme="majorHAnsi" w:cstheme="majorHAnsi"/>
          <w:b/>
          <w:color w:val="E36C0A" w:themeColor="accent6" w:themeShade="BF"/>
          <w:sz w:val="32"/>
          <w:szCs w:val="32"/>
        </w:rPr>
        <w:t xml:space="preserve">Action Plan </w:t>
      </w:r>
    </w:p>
    <w:p w14:paraId="7469897D" w14:textId="77777777" w:rsidR="000E0899" w:rsidRDefault="000E0899" w:rsidP="003370EB">
      <w:pPr>
        <w:tabs>
          <w:tab w:val="left" w:pos="860"/>
          <w:tab w:val="left" w:pos="861"/>
        </w:tabs>
        <w:jc w:val="both"/>
        <w:rPr>
          <w:rFonts w:asciiTheme="majorHAnsi" w:hAnsiTheme="majorHAnsi" w:cstheme="majorHAnsi"/>
        </w:rPr>
      </w:pPr>
    </w:p>
    <w:p w14:paraId="684497A9" w14:textId="5A550261" w:rsidR="00E62A51" w:rsidRPr="00E85951" w:rsidRDefault="00E62A51" w:rsidP="00E62A51">
      <w:pPr>
        <w:tabs>
          <w:tab w:val="left" w:pos="860"/>
          <w:tab w:val="left" w:pos="861"/>
        </w:tabs>
        <w:rPr>
          <w:rFonts w:asciiTheme="majorHAnsi" w:hAnsiTheme="majorHAnsi" w:cstheme="majorBidi"/>
        </w:rPr>
      </w:pPr>
      <w:r w:rsidRPr="00E85951">
        <w:rPr>
          <w:rFonts w:asciiTheme="majorHAnsi" w:hAnsiTheme="majorHAnsi" w:cstheme="majorBidi"/>
        </w:rPr>
        <w:t>Review the items that have a ‘</w:t>
      </w:r>
      <w:r w:rsidR="00C30C04">
        <w:rPr>
          <w:rFonts w:asciiTheme="majorHAnsi" w:hAnsiTheme="majorHAnsi" w:cstheme="majorBidi"/>
        </w:rPr>
        <w:t>N</w:t>
      </w:r>
      <w:r w:rsidRPr="00E85951">
        <w:rPr>
          <w:rFonts w:asciiTheme="majorHAnsi" w:hAnsiTheme="majorHAnsi" w:cstheme="majorBidi"/>
        </w:rPr>
        <w:t>o’ in the section above and determine if any processes or procedures could be improved. To fill out the form below, first identify the type of risk then list the safeguards needed, based on the ‘</w:t>
      </w:r>
      <w:r w:rsidR="00C30C04">
        <w:rPr>
          <w:rFonts w:asciiTheme="majorHAnsi" w:hAnsiTheme="majorHAnsi" w:cstheme="majorBidi"/>
        </w:rPr>
        <w:t>N</w:t>
      </w:r>
      <w:r w:rsidRPr="00E85951">
        <w:rPr>
          <w:rFonts w:asciiTheme="majorHAnsi" w:hAnsiTheme="majorHAnsi" w:cstheme="majorBidi"/>
        </w:rPr>
        <w:t xml:space="preserve">o’ answers. Once your missing safeguards are listed, develop an action plan with timelines and who is responsible to ensure that the issue is addressed. This action plan should be based on priority and high-risk areas need to be addressed first.  </w:t>
      </w:r>
    </w:p>
    <w:p w14:paraId="30163F53" w14:textId="77777777" w:rsidR="00A67097" w:rsidRDefault="00A67097" w:rsidP="003370EB">
      <w:pPr>
        <w:tabs>
          <w:tab w:val="left" w:pos="860"/>
          <w:tab w:val="left" w:pos="861"/>
        </w:tabs>
        <w:jc w:val="both"/>
        <w:rPr>
          <w:rFonts w:asciiTheme="majorHAnsi" w:hAnsiTheme="majorHAnsi" w:cstheme="majorHAnsi"/>
        </w:rPr>
      </w:pPr>
    </w:p>
    <w:tbl>
      <w:tblPr>
        <w:tblStyle w:val="TableGrid"/>
        <w:tblW w:w="14601" w:type="dxa"/>
        <w:tblInd w:w="-5" w:type="dxa"/>
        <w:tblLayout w:type="fixed"/>
        <w:tblLook w:val="04A0" w:firstRow="1" w:lastRow="0" w:firstColumn="1" w:lastColumn="0" w:noHBand="0" w:noVBand="1"/>
      </w:tblPr>
      <w:tblGrid>
        <w:gridCol w:w="851"/>
        <w:gridCol w:w="3685"/>
        <w:gridCol w:w="6521"/>
        <w:gridCol w:w="1843"/>
        <w:gridCol w:w="1701"/>
      </w:tblGrid>
      <w:tr w:rsidR="00A67097" w:rsidRPr="000A16D9" w14:paraId="4FBCA25B" w14:textId="77777777" w:rsidTr="00224792">
        <w:trPr>
          <w:trHeight w:val="492"/>
        </w:trPr>
        <w:tc>
          <w:tcPr>
            <w:tcW w:w="851" w:type="dxa"/>
            <w:shd w:val="clear" w:color="auto" w:fill="E36C0A" w:themeFill="accent6" w:themeFillShade="BF"/>
            <w:vAlign w:val="center"/>
          </w:tcPr>
          <w:p w14:paraId="60880D98" w14:textId="57737C8E" w:rsidR="00A67097" w:rsidRPr="00C05C43" w:rsidRDefault="00A67097" w:rsidP="00882A9D">
            <w:pPr>
              <w:jc w:val="center"/>
              <w:rPr>
                <w:rFonts w:asciiTheme="majorHAnsi" w:hAnsiTheme="majorHAnsi" w:cstheme="majorHAnsi"/>
                <w:b/>
                <w:color w:val="FFFFFF" w:themeColor="background1"/>
                <w:sz w:val="28"/>
                <w:szCs w:val="28"/>
              </w:rPr>
            </w:pPr>
            <w:r w:rsidRPr="00C05C43">
              <w:rPr>
                <w:rFonts w:asciiTheme="majorHAnsi" w:hAnsiTheme="majorHAnsi" w:cstheme="majorHAnsi"/>
                <w:b/>
                <w:color w:val="FFFFFF" w:themeColor="background1"/>
                <w:sz w:val="28"/>
                <w:szCs w:val="28"/>
              </w:rPr>
              <w:t>Risk</w:t>
            </w:r>
            <w:r>
              <w:rPr>
                <w:rFonts w:asciiTheme="majorHAnsi" w:hAnsiTheme="majorHAnsi" w:cstheme="majorHAnsi"/>
                <w:b/>
                <w:color w:val="FFFFFF" w:themeColor="background1"/>
                <w:sz w:val="28"/>
                <w:szCs w:val="28"/>
              </w:rPr>
              <w:t xml:space="preserve"> #</w:t>
            </w:r>
          </w:p>
        </w:tc>
        <w:tc>
          <w:tcPr>
            <w:tcW w:w="3685" w:type="dxa"/>
            <w:shd w:val="clear" w:color="auto" w:fill="E36C0A" w:themeFill="accent6" w:themeFillShade="BF"/>
            <w:vAlign w:val="center"/>
          </w:tcPr>
          <w:p w14:paraId="5E7E7422" w14:textId="31F3E1DD" w:rsidR="00A67097" w:rsidRPr="00C05C43" w:rsidRDefault="00265260" w:rsidP="00D21B99">
            <w:pPr>
              <w:jc w:val="center"/>
              <w:rPr>
                <w:rFonts w:asciiTheme="majorHAnsi" w:hAnsiTheme="majorHAnsi" w:cstheme="majorHAnsi"/>
                <w:b/>
                <w:color w:val="FFFFFF" w:themeColor="background1"/>
                <w:sz w:val="28"/>
                <w:szCs w:val="28"/>
              </w:rPr>
            </w:pPr>
            <w:r w:rsidRPr="00C05C43">
              <w:rPr>
                <w:rFonts w:asciiTheme="majorHAnsi" w:hAnsiTheme="majorHAnsi" w:cstheme="majorHAnsi"/>
                <w:b/>
                <w:color w:val="FFFFFF" w:themeColor="background1"/>
                <w:sz w:val="28"/>
                <w:szCs w:val="28"/>
              </w:rPr>
              <w:t>Safeguard</w:t>
            </w:r>
            <w:r>
              <w:rPr>
                <w:rFonts w:asciiTheme="majorHAnsi" w:hAnsiTheme="majorHAnsi" w:cstheme="majorHAnsi"/>
                <w:b/>
                <w:color w:val="FFFFFF" w:themeColor="background1"/>
                <w:sz w:val="28"/>
                <w:szCs w:val="28"/>
              </w:rPr>
              <w:t xml:space="preserve"> Needed</w:t>
            </w:r>
          </w:p>
        </w:tc>
        <w:tc>
          <w:tcPr>
            <w:tcW w:w="6521" w:type="dxa"/>
            <w:shd w:val="clear" w:color="auto" w:fill="E36C0A" w:themeFill="accent6" w:themeFillShade="BF"/>
            <w:vAlign w:val="center"/>
          </w:tcPr>
          <w:p w14:paraId="343A161E" w14:textId="77777777" w:rsidR="00A67097" w:rsidRPr="00C05C43" w:rsidRDefault="00A67097" w:rsidP="00D21B99">
            <w:pPr>
              <w:jc w:val="center"/>
              <w:rPr>
                <w:rFonts w:asciiTheme="majorHAnsi" w:hAnsiTheme="majorHAnsi" w:cstheme="majorHAnsi"/>
                <w:b/>
                <w:color w:val="FFFFFF" w:themeColor="background1"/>
                <w:sz w:val="28"/>
                <w:szCs w:val="28"/>
              </w:rPr>
            </w:pPr>
            <w:r>
              <w:rPr>
                <w:rFonts w:asciiTheme="majorHAnsi" w:hAnsiTheme="majorHAnsi" w:cstheme="majorHAnsi"/>
                <w:b/>
                <w:color w:val="FFFFFF" w:themeColor="background1"/>
                <w:sz w:val="28"/>
                <w:szCs w:val="28"/>
              </w:rPr>
              <w:t>Action Plan</w:t>
            </w:r>
          </w:p>
        </w:tc>
        <w:tc>
          <w:tcPr>
            <w:tcW w:w="1843" w:type="dxa"/>
            <w:shd w:val="clear" w:color="auto" w:fill="E36C0A" w:themeFill="accent6" w:themeFillShade="BF"/>
            <w:vAlign w:val="center"/>
          </w:tcPr>
          <w:p w14:paraId="336F479A" w14:textId="77777777" w:rsidR="00A67097" w:rsidRPr="00C05C43" w:rsidRDefault="00A67097" w:rsidP="003271D3">
            <w:pPr>
              <w:jc w:val="center"/>
              <w:rPr>
                <w:rFonts w:asciiTheme="majorHAnsi" w:hAnsiTheme="majorHAnsi" w:cstheme="majorHAnsi"/>
                <w:b/>
                <w:color w:val="FFFFFF" w:themeColor="background1"/>
                <w:sz w:val="28"/>
                <w:szCs w:val="28"/>
              </w:rPr>
            </w:pPr>
            <w:r>
              <w:rPr>
                <w:rFonts w:asciiTheme="majorHAnsi" w:hAnsiTheme="majorHAnsi" w:cstheme="majorHAnsi"/>
                <w:b/>
                <w:color w:val="FFFFFF" w:themeColor="background1"/>
                <w:sz w:val="28"/>
                <w:szCs w:val="28"/>
              </w:rPr>
              <w:t>Responsible</w:t>
            </w:r>
          </w:p>
        </w:tc>
        <w:tc>
          <w:tcPr>
            <w:tcW w:w="1701" w:type="dxa"/>
            <w:shd w:val="clear" w:color="auto" w:fill="E36C0A" w:themeFill="accent6" w:themeFillShade="BF"/>
            <w:vAlign w:val="center"/>
          </w:tcPr>
          <w:p w14:paraId="4F1ABC75" w14:textId="77777777" w:rsidR="00A67097" w:rsidRPr="00C05C43" w:rsidRDefault="00A67097" w:rsidP="003271D3">
            <w:pPr>
              <w:jc w:val="center"/>
              <w:rPr>
                <w:rFonts w:asciiTheme="majorHAnsi" w:hAnsiTheme="majorHAnsi" w:cstheme="majorHAnsi"/>
                <w:b/>
                <w:color w:val="FFFFFF" w:themeColor="background1"/>
                <w:sz w:val="28"/>
                <w:szCs w:val="28"/>
              </w:rPr>
            </w:pPr>
            <w:r>
              <w:rPr>
                <w:rFonts w:asciiTheme="majorHAnsi" w:hAnsiTheme="majorHAnsi" w:cstheme="majorHAnsi"/>
                <w:b/>
                <w:color w:val="FFFFFF" w:themeColor="background1"/>
                <w:sz w:val="28"/>
                <w:szCs w:val="28"/>
              </w:rPr>
              <w:t>By When</w:t>
            </w:r>
          </w:p>
        </w:tc>
      </w:tr>
      <w:tr w:rsidR="00A67097" w:rsidRPr="00FE415A" w14:paraId="09A77621" w14:textId="77777777" w:rsidTr="00224792">
        <w:trPr>
          <w:trHeight w:val="374"/>
        </w:trPr>
        <w:tc>
          <w:tcPr>
            <w:tcW w:w="851" w:type="dxa"/>
            <w:vAlign w:val="center"/>
          </w:tcPr>
          <w:p w14:paraId="12AD4C56" w14:textId="77777777" w:rsidR="00A67097" w:rsidRPr="00BB145F" w:rsidRDefault="00A67097" w:rsidP="004C5890">
            <w:pPr>
              <w:jc w:val="center"/>
              <w:rPr>
                <w:rFonts w:asciiTheme="majorHAnsi" w:hAnsiTheme="majorHAnsi" w:cstheme="majorHAnsi"/>
              </w:rPr>
            </w:pPr>
          </w:p>
        </w:tc>
        <w:tc>
          <w:tcPr>
            <w:tcW w:w="3685" w:type="dxa"/>
          </w:tcPr>
          <w:p w14:paraId="1D563977" w14:textId="77777777" w:rsidR="00A67097" w:rsidRPr="00BB145F" w:rsidRDefault="00A67097" w:rsidP="00D21B99">
            <w:pPr>
              <w:rPr>
                <w:rFonts w:asciiTheme="majorHAnsi" w:hAnsiTheme="majorHAnsi" w:cstheme="majorHAnsi"/>
              </w:rPr>
            </w:pPr>
          </w:p>
        </w:tc>
        <w:tc>
          <w:tcPr>
            <w:tcW w:w="6521" w:type="dxa"/>
          </w:tcPr>
          <w:p w14:paraId="0FE742E1" w14:textId="77777777" w:rsidR="00A67097" w:rsidRPr="00BB145F" w:rsidRDefault="00A67097" w:rsidP="008A7505">
            <w:pPr>
              <w:pStyle w:val="ListParagraph"/>
              <w:numPr>
                <w:ilvl w:val="0"/>
                <w:numId w:val="5"/>
              </w:numPr>
              <w:ind w:left="176" w:hanging="176"/>
              <w:rPr>
                <w:rFonts w:asciiTheme="majorHAnsi" w:hAnsiTheme="majorHAnsi" w:cstheme="majorHAnsi"/>
              </w:rPr>
            </w:pPr>
          </w:p>
        </w:tc>
        <w:tc>
          <w:tcPr>
            <w:tcW w:w="1843" w:type="dxa"/>
          </w:tcPr>
          <w:p w14:paraId="35FD7181" w14:textId="77777777" w:rsidR="00A67097" w:rsidRPr="00BB145F" w:rsidRDefault="00A67097" w:rsidP="00D21B99">
            <w:pPr>
              <w:rPr>
                <w:rFonts w:asciiTheme="majorHAnsi" w:hAnsiTheme="majorHAnsi" w:cstheme="majorHAnsi"/>
              </w:rPr>
            </w:pPr>
          </w:p>
        </w:tc>
        <w:tc>
          <w:tcPr>
            <w:tcW w:w="1701" w:type="dxa"/>
          </w:tcPr>
          <w:p w14:paraId="56F82B71" w14:textId="77777777" w:rsidR="00A67097" w:rsidRPr="00BB145F" w:rsidRDefault="00A67097" w:rsidP="00D21B99">
            <w:pPr>
              <w:rPr>
                <w:rFonts w:asciiTheme="majorHAnsi" w:hAnsiTheme="majorHAnsi" w:cstheme="majorHAnsi"/>
              </w:rPr>
            </w:pPr>
          </w:p>
        </w:tc>
      </w:tr>
      <w:tr w:rsidR="00A67097" w:rsidRPr="00FE415A" w14:paraId="27BC5B10" w14:textId="77777777" w:rsidTr="00224792">
        <w:trPr>
          <w:trHeight w:val="407"/>
        </w:trPr>
        <w:tc>
          <w:tcPr>
            <w:tcW w:w="851" w:type="dxa"/>
            <w:vAlign w:val="center"/>
          </w:tcPr>
          <w:p w14:paraId="786B8EED" w14:textId="77777777" w:rsidR="00A67097" w:rsidRPr="00BB145F" w:rsidRDefault="00A67097" w:rsidP="004C5890">
            <w:pPr>
              <w:jc w:val="center"/>
              <w:rPr>
                <w:rFonts w:asciiTheme="majorHAnsi" w:hAnsiTheme="majorHAnsi" w:cstheme="majorHAnsi"/>
              </w:rPr>
            </w:pPr>
          </w:p>
        </w:tc>
        <w:tc>
          <w:tcPr>
            <w:tcW w:w="3685" w:type="dxa"/>
          </w:tcPr>
          <w:p w14:paraId="51570A1D" w14:textId="77777777" w:rsidR="00A67097" w:rsidRPr="00BB145F" w:rsidRDefault="00A67097" w:rsidP="00D21B99">
            <w:pPr>
              <w:rPr>
                <w:rFonts w:asciiTheme="majorHAnsi" w:hAnsiTheme="majorHAnsi" w:cstheme="majorHAnsi"/>
              </w:rPr>
            </w:pPr>
          </w:p>
        </w:tc>
        <w:tc>
          <w:tcPr>
            <w:tcW w:w="6521" w:type="dxa"/>
          </w:tcPr>
          <w:p w14:paraId="132BE9A8" w14:textId="77777777" w:rsidR="00A67097" w:rsidRPr="00BB145F" w:rsidRDefault="00A67097" w:rsidP="008A7505">
            <w:pPr>
              <w:pStyle w:val="ListParagraph"/>
              <w:numPr>
                <w:ilvl w:val="0"/>
                <w:numId w:val="5"/>
              </w:numPr>
              <w:ind w:left="176" w:hanging="176"/>
              <w:rPr>
                <w:rFonts w:asciiTheme="majorHAnsi" w:hAnsiTheme="majorHAnsi" w:cstheme="majorHAnsi"/>
              </w:rPr>
            </w:pPr>
          </w:p>
        </w:tc>
        <w:tc>
          <w:tcPr>
            <w:tcW w:w="1843" w:type="dxa"/>
          </w:tcPr>
          <w:p w14:paraId="16AF93D2" w14:textId="77777777" w:rsidR="00A67097" w:rsidRPr="00BB145F" w:rsidRDefault="00A67097" w:rsidP="00D21B99">
            <w:pPr>
              <w:rPr>
                <w:rFonts w:asciiTheme="majorHAnsi" w:hAnsiTheme="majorHAnsi" w:cstheme="majorHAnsi"/>
              </w:rPr>
            </w:pPr>
          </w:p>
        </w:tc>
        <w:tc>
          <w:tcPr>
            <w:tcW w:w="1701" w:type="dxa"/>
          </w:tcPr>
          <w:p w14:paraId="68C6A532" w14:textId="77777777" w:rsidR="00A67097" w:rsidRPr="00BB145F" w:rsidRDefault="00A67097" w:rsidP="00D21B99">
            <w:pPr>
              <w:rPr>
                <w:rFonts w:asciiTheme="majorHAnsi" w:hAnsiTheme="majorHAnsi" w:cstheme="majorHAnsi"/>
              </w:rPr>
            </w:pPr>
          </w:p>
        </w:tc>
      </w:tr>
      <w:tr w:rsidR="00A67097" w:rsidRPr="00FE415A" w14:paraId="272D7EFA" w14:textId="77777777" w:rsidTr="00224792">
        <w:trPr>
          <w:trHeight w:val="428"/>
        </w:trPr>
        <w:tc>
          <w:tcPr>
            <w:tcW w:w="851" w:type="dxa"/>
            <w:vAlign w:val="center"/>
          </w:tcPr>
          <w:p w14:paraId="7FFE3DDD" w14:textId="77777777" w:rsidR="00A67097" w:rsidRPr="00BB145F" w:rsidRDefault="00A67097" w:rsidP="004C5890">
            <w:pPr>
              <w:jc w:val="center"/>
              <w:rPr>
                <w:rFonts w:asciiTheme="majorHAnsi" w:hAnsiTheme="majorHAnsi" w:cstheme="majorHAnsi"/>
              </w:rPr>
            </w:pPr>
          </w:p>
        </w:tc>
        <w:tc>
          <w:tcPr>
            <w:tcW w:w="3685" w:type="dxa"/>
          </w:tcPr>
          <w:p w14:paraId="57984B4F" w14:textId="77777777" w:rsidR="00A67097" w:rsidRPr="00BB145F" w:rsidRDefault="00A67097" w:rsidP="00D21B99">
            <w:pPr>
              <w:rPr>
                <w:rFonts w:asciiTheme="majorHAnsi" w:hAnsiTheme="majorHAnsi" w:cstheme="majorHAnsi"/>
              </w:rPr>
            </w:pPr>
          </w:p>
        </w:tc>
        <w:tc>
          <w:tcPr>
            <w:tcW w:w="6521" w:type="dxa"/>
          </w:tcPr>
          <w:p w14:paraId="088DF1A4" w14:textId="77777777" w:rsidR="00A67097" w:rsidRPr="00BB145F" w:rsidRDefault="00A67097" w:rsidP="008A7505">
            <w:pPr>
              <w:pStyle w:val="ListParagraph"/>
              <w:numPr>
                <w:ilvl w:val="0"/>
                <w:numId w:val="5"/>
              </w:numPr>
              <w:ind w:left="176" w:hanging="176"/>
              <w:rPr>
                <w:rFonts w:asciiTheme="majorHAnsi" w:hAnsiTheme="majorHAnsi" w:cstheme="majorHAnsi"/>
              </w:rPr>
            </w:pPr>
          </w:p>
        </w:tc>
        <w:tc>
          <w:tcPr>
            <w:tcW w:w="1843" w:type="dxa"/>
          </w:tcPr>
          <w:p w14:paraId="487BCF2F" w14:textId="77777777" w:rsidR="00A67097" w:rsidRPr="00BB145F" w:rsidRDefault="00A67097" w:rsidP="00D21B99">
            <w:pPr>
              <w:rPr>
                <w:rFonts w:asciiTheme="majorHAnsi" w:hAnsiTheme="majorHAnsi" w:cstheme="majorHAnsi"/>
              </w:rPr>
            </w:pPr>
          </w:p>
        </w:tc>
        <w:tc>
          <w:tcPr>
            <w:tcW w:w="1701" w:type="dxa"/>
          </w:tcPr>
          <w:p w14:paraId="50C8172A" w14:textId="77777777" w:rsidR="00A67097" w:rsidRPr="00BB145F" w:rsidRDefault="00A67097" w:rsidP="00D21B99">
            <w:pPr>
              <w:rPr>
                <w:rFonts w:asciiTheme="majorHAnsi" w:hAnsiTheme="majorHAnsi" w:cstheme="majorHAnsi"/>
              </w:rPr>
            </w:pPr>
          </w:p>
        </w:tc>
      </w:tr>
      <w:tr w:rsidR="00A67097" w:rsidRPr="00FE415A" w14:paraId="3A1E9872" w14:textId="77777777" w:rsidTr="00224792">
        <w:trPr>
          <w:trHeight w:val="406"/>
        </w:trPr>
        <w:tc>
          <w:tcPr>
            <w:tcW w:w="851" w:type="dxa"/>
            <w:vAlign w:val="center"/>
          </w:tcPr>
          <w:p w14:paraId="176CF2B2" w14:textId="77777777" w:rsidR="00A67097" w:rsidRPr="00BB145F" w:rsidRDefault="00A67097" w:rsidP="004C5890">
            <w:pPr>
              <w:jc w:val="center"/>
              <w:rPr>
                <w:rFonts w:asciiTheme="majorHAnsi" w:hAnsiTheme="majorHAnsi" w:cstheme="majorHAnsi"/>
              </w:rPr>
            </w:pPr>
          </w:p>
        </w:tc>
        <w:tc>
          <w:tcPr>
            <w:tcW w:w="3685" w:type="dxa"/>
          </w:tcPr>
          <w:p w14:paraId="49A76124" w14:textId="77777777" w:rsidR="00A67097" w:rsidRPr="00BB145F" w:rsidRDefault="00A67097" w:rsidP="00D21B99">
            <w:pPr>
              <w:rPr>
                <w:rFonts w:asciiTheme="majorHAnsi" w:hAnsiTheme="majorHAnsi" w:cstheme="majorHAnsi"/>
              </w:rPr>
            </w:pPr>
          </w:p>
        </w:tc>
        <w:tc>
          <w:tcPr>
            <w:tcW w:w="6521" w:type="dxa"/>
          </w:tcPr>
          <w:p w14:paraId="3546910C" w14:textId="77777777" w:rsidR="00A67097" w:rsidRPr="00BB145F" w:rsidRDefault="00A67097" w:rsidP="008A7505">
            <w:pPr>
              <w:pStyle w:val="ListParagraph"/>
              <w:numPr>
                <w:ilvl w:val="0"/>
                <w:numId w:val="5"/>
              </w:numPr>
              <w:ind w:left="176" w:hanging="176"/>
              <w:rPr>
                <w:rFonts w:asciiTheme="majorHAnsi" w:hAnsiTheme="majorHAnsi" w:cstheme="majorHAnsi"/>
              </w:rPr>
            </w:pPr>
          </w:p>
        </w:tc>
        <w:tc>
          <w:tcPr>
            <w:tcW w:w="1843" w:type="dxa"/>
          </w:tcPr>
          <w:p w14:paraId="6F375392" w14:textId="77777777" w:rsidR="00A67097" w:rsidRPr="00BB145F" w:rsidRDefault="00A67097" w:rsidP="00D21B99">
            <w:pPr>
              <w:rPr>
                <w:rFonts w:asciiTheme="majorHAnsi" w:hAnsiTheme="majorHAnsi" w:cstheme="majorHAnsi"/>
              </w:rPr>
            </w:pPr>
          </w:p>
        </w:tc>
        <w:tc>
          <w:tcPr>
            <w:tcW w:w="1701" w:type="dxa"/>
          </w:tcPr>
          <w:p w14:paraId="388DFC8E" w14:textId="77777777" w:rsidR="00A67097" w:rsidRPr="00BB145F" w:rsidRDefault="00A67097" w:rsidP="00D21B99">
            <w:pPr>
              <w:rPr>
                <w:rFonts w:asciiTheme="majorHAnsi" w:hAnsiTheme="majorHAnsi" w:cstheme="majorHAnsi"/>
              </w:rPr>
            </w:pPr>
          </w:p>
        </w:tc>
      </w:tr>
    </w:tbl>
    <w:p w14:paraId="03A57B2D" w14:textId="77777777" w:rsidR="005C4ADD" w:rsidRDefault="005C4ADD" w:rsidP="4B7E2746">
      <w:pPr>
        <w:tabs>
          <w:tab w:val="left" w:pos="821"/>
        </w:tabs>
        <w:spacing w:line="242" w:lineRule="auto"/>
        <w:ind w:left="-284" w:right="199"/>
        <w:rPr>
          <w:rFonts w:asciiTheme="majorHAnsi" w:hAnsiTheme="majorHAnsi" w:cstheme="majorBidi"/>
          <w:b/>
          <w:bCs/>
          <w:color w:val="5F497A" w:themeColor="accent4" w:themeShade="BF"/>
          <w:sz w:val="32"/>
          <w:szCs w:val="32"/>
        </w:rPr>
      </w:pPr>
    </w:p>
    <w:p w14:paraId="23ECB73D" w14:textId="77777777" w:rsidR="005C4ADD" w:rsidRDefault="005C4ADD" w:rsidP="4B7E2746">
      <w:pPr>
        <w:tabs>
          <w:tab w:val="left" w:pos="821"/>
        </w:tabs>
        <w:spacing w:line="242" w:lineRule="auto"/>
        <w:ind w:left="-284" w:right="199"/>
        <w:rPr>
          <w:rFonts w:asciiTheme="majorHAnsi" w:hAnsiTheme="majorHAnsi" w:cstheme="majorBidi"/>
          <w:b/>
          <w:bCs/>
          <w:color w:val="5F497A" w:themeColor="accent4" w:themeShade="BF"/>
          <w:sz w:val="32"/>
          <w:szCs w:val="32"/>
        </w:rPr>
      </w:pPr>
    </w:p>
    <w:p w14:paraId="105B611D" w14:textId="7E732F5B" w:rsidR="001A3AD1" w:rsidRPr="00A877E6" w:rsidRDefault="00A72AD0" w:rsidP="4B7E2746">
      <w:pPr>
        <w:tabs>
          <w:tab w:val="left" w:pos="821"/>
        </w:tabs>
        <w:spacing w:line="242" w:lineRule="auto"/>
        <w:ind w:left="-284" w:right="199"/>
        <w:rPr>
          <w:rFonts w:asciiTheme="majorHAnsi" w:hAnsiTheme="majorHAnsi" w:cstheme="majorBidi"/>
          <w:b/>
          <w:bCs/>
          <w:color w:val="365F91" w:themeColor="accent1" w:themeShade="BF"/>
          <w:sz w:val="32"/>
          <w:szCs w:val="32"/>
        </w:rPr>
      </w:pPr>
      <w:r w:rsidRPr="007558AB">
        <w:rPr>
          <w:rFonts w:asciiTheme="majorHAnsi" w:hAnsiTheme="majorHAnsi" w:cstheme="majorBidi"/>
          <w:b/>
          <w:bCs/>
          <w:color w:val="5F497A" w:themeColor="accent4" w:themeShade="BF"/>
          <w:sz w:val="32"/>
          <w:szCs w:val="32"/>
        </w:rPr>
        <w:t>Part</w:t>
      </w:r>
      <w:r w:rsidR="0032786D">
        <w:rPr>
          <w:rFonts w:asciiTheme="majorHAnsi" w:hAnsiTheme="majorHAnsi" w:cstheme="majorBidi"/>
          <w:b/>
          <w:bCs/>
          <w:color w:val="5F497A" w:themeColor="accent4" w:themeShade="BF"/>
          <w:sz w:val="32"/>
          <w:szCs w:val="32"/>
        </w:rPr>
        <w:t xml:space="preserve"> </w:t>
      </w:r>
      <w:r w:rsidR="00F05F21">
        <w:rPr>
          <w:rFonts w:asciiTheme="majorHAnsi" w:hAnsiTheme="majorHAnsi" w:cstheme="majorBidi"/>
          <w:b/>
          <w:bCs/>
          <w:color w:val="5F497A" w:themeColor="accent4" w:themeShade="BF"/>
          <w:sz w:val="32"/>
          <w:szCs w:val="32"/>
        </w:rPr>
        <w:t>C</w:t>
      </w:r>
      <w:r w:rsidRPr="007558AB">
        <w:rPr>
          <w:rFonts w:asciiTheme="majorHAnsi" w:hAnsiTheme="majorHAnsi" w:cstheme="majorBidi"/>
          <w:b/>
          <w:bCs/>
          <w:color w:val="5F497A" w:themeColor="accent4" w:themeShade="BF"/>
          <w:sz w:val="32"/>
          <w:szCs w:val="32"/>
        </w:rPr>
        <w:t>:</w:t>
      </w:r>
      <w:r w:rsidR="46C56117" w:rsidRPr="007558AB">
        <w:rPr>
          <w:rFonts w:asciiTheme="majorHAnsi" w:hAnsiTheme="majorHAnsi" w:cstheme="majorBidi"/>
          <w:b/>
          <w:bCs/>
          <w:color w:val="5F497A" w:themeColor="accent4" w:themeShade="BF"/>
          <w:sz w:val="32"/>
          <w:szCs w:val="32"/>
        </w:rPr>
        <w:t xml:space="preserve"> </w:t>
      </w:r>
      <w:r w:rsidR="001A3AD1" w:rsidRPr="007558AB">
        <w:rPr>
          <w:rFonts w:asciiTheme="majorHAnsi" w:hAnsiTheme="majorHAnsi" w:cstheme="majorBidi"/>
          <w:b/>
          <w:bCs/>
          <w:color w:val="5F497A" w:themeColor="accent4" w:themeShade="BF"/>
          <w:sz w:val="32"/>
          <w:szCs w:val="32"/>
        </w:rPr>
        <w:t>Technology Risks</w:t>
      </w:r>
      <w:r w:rsidR="00DA20FF" w:rsidRPr="007558AB">
        <w:rPr>
          <w:rFonts w:asciiTheme="majorHAnsi" w:hAnsiTheme="majorHAnsi" w:cstheme="majorBidi"/>
          <w:b/>
          <w:bCs/>
          <w:color w:val="5F497A" w:themeColor="accent4" w:themeShade="BF"/>
          <w:sz w:val="32"/>
          <w:szCs w:val="32"/>
        </w:rPr>
        <w:t xml:space="preserve"> &amp; </w:t>
      </w:r>
      <w:r w:rsidR="001A3AD1" w:rsidRPr="007558AB">
        <w:rPr>
          <w:rFonts w:asciiTheme="majorHAnsi" w:hAnsiTheme="majorHAnsi" w:cstheme="majorBidi"/>
          <w:b/>
          <w:bCs/>
          <w:color w:val="5F497A" w:themeColor="accent4" w:themeShade="BF"/>
          <w:sz w:val="32"/>
          <w:szCs w:val="32"/>
        </w:rPr>
        <w:t>Technical Safeguards</w:t>
      </w:r>
      <w:r>
        <w:tab/>
      </w:r>
      <w:r>
        <w:tab/>
      </w:r>
      <w:r>
        <w:tab/>
      </w:r>
      <w:r>
        <w:tab/>
      </w:r>
      <w:r w:rsidRPr="4B7E2746">
        <w:rPr>
          <w:rFonts w:asciiTheme="majorHAnsi" w:hAnsiTheme="majorHAnsi" w:cstheme="majorBidi"/>
          <w:b/>
          <w:bCs/>
        </w:rPr>
        <w:t>Name: ___________________</w:t>
      </w:r>
      <w:r>
        <w:tab/>
      </w:r>
      <w:r w:rsidRPr="4B7E2746">
        <w:rPr>
          <w:rFonts w:asciiTheme="majorHAnsi" w:hAnsiTheme="majorHAnsi" w:cstheme="majorBidi"/>
          <w:b/>
          <w:bCs/>
        </w:rPr>
        <w:t>Date: ____________</w:t>
      </w:r>
    </w:p>
    <w:p w14:paraId="1CA95CA5" w14:textId="77777777" w:rsidR="00FE61FB" w:rsidRDefault="00FE61FB" w:rsidP="00984A53">
      <w:pPr>
        <w:tabs>
          <w:tab w:val="left" w:pos="821"/>
        </w:tabs>
        <w:spacing w:line="242" w:lineRule="auto"/>
        <w:ind w:right="199"/>
        <w:jc w:val="both"/>
      </w:pPr>
    </w:p>
    <w:tbl>
      <w:tblPr>
        <w:tblW w:w="1445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2693"/>
        <w:gridCol w:w="6095"/>
        <w:gridCol w:w="851"/>
        <w:gridCol w:w="850"/>
        <w:gridCol w:w="3260"/>
      </w:tblGrid>
      <w:tr w:rsidR="00F55843" w:rsidRPr="00AA2E07" w14:paraId="33653A45" w14:textId="77777777" w:rsidTr="00D21B99">
        <w:trPr>
          <w:trHeight w:val="314"/>
          <w:tblHeader/>
        </w:trPr>
        <w:tc>
          <w:tcPr>
            <w:tcW w:w="340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F497A" w:themeFill="accent4" w:themeFillShade="BF"/>
          </w:tcPr>
          <w:p w14:paraId="3A3D9E95" w14:textId="7CFA2C52" w:rsidR="00F55843" w:rsidRPr="00153091" w:rsidRDefault="00F55843" w:rsidP="005642E4">
            <w:pPr>
              <w:jc w:val="center"/>
              <w:rPr>
                <w:rFonts w:asciiTheme="majorHAnsi" w:hAnsiTheme="majorHAnsi" w:cstheme="majorHAnsi"/>
                <w:b/>
                <w:color w:val="FFFFFF" w:themeColor="background1"/>
                <w:sz w:val="28"/>
                <w:szCs w:val="28"/>
              </w:rPr>
            </w:pPr>
            <w:r w:rsidRPr="00153091">
              <w:rPr>
                <w:rFonts w:asciiTheme="majorHAnsi" w:hAnsiTheme="majorHAnsi" w:cstheme="majorHAnsi"/>
                <w:b/>
                <w:color w:val="FFFFFF" w:themeColor="background1"/>
                <w:sz w:val="28"/>
                <w:szCs w:val="28"/>
              </w:rPr>
              <w:t>Privacy Risk</w:t>
            </w:r>
          </w:p>
        </w:tc>
        <w:tc>
          <w:tcPr>
            <w:tcW w:w="6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F497A" w:themeFill="accent4" w:themeFillShade="BF"/>
            <w:tcMar>
              <w:top w:w="100" w:type="dxa"/>
              <w:left w:w="100" w:type="dxa"/>
              <w:bottom w:w="100" w:type="dxa"/>
              <w:right w:w="100" w:type="dxa"/>
            </w:tcMar>
            <w:vAlign w:val="center"/>
          </w:tcPr>
          <w:p w14:paraId="2853E7E1" w14:textId="1CF82458" w:rsidR="00F55843" w:rsidRPr="00153091" w:rsidRDefault="00F55843" w:rsidP="005642E4">
            <w:pPr>
              <w:jc w:val="center"/>
              <w:rPr>
                <w:rFonts w:asciiTheme="majorHAnsi" w:hAnsiTheme="majorHAnsi" w:cstheme="majorHAnsi"/>
                <w:b/>
                <w:color w:val="FFFFFF" w:themeColor="background1"/>
                <w:sz w:val="28"/>
                <w:szCs w:val="28"/>
              </w:rPr>
            </w:pPr>
            <w:r>
              <w:rPr>
                <w:rFonts w:asciiTheme="majorHAnsi" w:hAnsiTheme="majorHAnsi" w:cstheme="majorHAnsi"/>
                <w:b/>
                <w:color w:val="FFFFFF" w:themeColor="background1"/>
                <w:sz w:val="28"/>
                <w:szCs w:val="28"/>
              </w:rPr>
              <w:t>Safeguards Considerations</w:t>
            </w:r>
          </w:p>
        </w:tc>
        <w:tc>
          <w:tcPr>
            <w:tcW w:w="851" w:type="dxa"/>
            <w:shd w:val="clear" w:color="auto" w:fill="5F497A" w:themeFill="accent4" w:themeFillShade="BF"/>
            <w:tcMar>
              <w:top w:w="100" w:type="dxa"/>
              <w:left w:w="100" w:type="dxa"/>
              <w:bottom w:w="100" w:type="dxa"/>
              <w:right w:w="100" w:type="dxa"/>
            </w:tcMar>
            <w:vAlign w:val="center"/>
          </w:tcPr>
          <w:p w14:paraId="35F37695" w14:textId="77777777" w:rsidR="00F55843" w:rsidRPr="00153091" w:rsidRDefault="00F55843" w:rsidP="005642E4">
            <w:pPr>
              <w:jc w:val="center"/>
              <w:rPr>
                <w:rFonts w:asciiTheme="majorHAnsi" w:hAnsiTheme="majorHAnsi" w:cstheme="majorHAnsi"/>
                <w:b/>
                <w:color w:val="FFFFFF" w:themeColor="background1"/>
                <w:sz w:val="28"/>
                <w:szCs w:val="28"/>
              </w:rPr>
            </w:pPr>
            <w:r w:rsidRPr="00153091">
              <w:rPr>
                <w:rFonts w:asciiTheme="majorHAnsi" w:hAnsiTheme="majorHAnsi" w:cstheme="majorHAnsi"/>
                <w:b/>
                <w:color w:val="FFFFFF" w:themeColor="background1"/>
                <w:sz w:val="28"/>
                <w:szCs w:val="28"/>
              </w:rPr>
              <w:t>Yes</w:t>
            </w:r>
          </w:p>
        </w:tc>
        <w:tc>
          <w:tcPr>
            <w:tcW w:w="850" w:type="dxa"/>
            <w:shd w:val="clear" w:color="auto" w:fill="5F497A" w:themeFill="accent4" w:themeFillShade="BF"/>
            <w:tcMar>
              <w:top w:w="100" w:type="dxa"/>
              <w:left w:w="100" w:type="dxa"/>
              <w:bottom w:w="100" w:type="dxa"/>
              <w:right w:w="100" w:type="dxa"/>
            </w:tcMar>
            <w:vAlign w:val="center"/>
          </w:tcPr>
          <w:p w14:paraId="581915C8" w14:textId="77777777" w:rsidR="00F55843" w:rsidRPr="00153091" w:rsidRDefault="00F55843" w:rsidP="005642E4">
            <w:pPr>
              <w:jc w:val="center"/>
              <w:rPr>
                <w:rFonts w:asciiTheme="majorHAnsi" w:hAnsiTheme="majorHAnsi" w:cstheme="majorHAnsi"/>
                <w:b/>
                <w:color w:val="FFFFFF" w:themeColor="background1"/>
                <w:sz w:val="28"/>
                <w:szCs w:val="28"/>
              </w:rPr>
            </w:pPr>
            <w:r w:rsidRPr="00153091">
              <w:rPr>
                <w:rFonts w:asciiTheme="majorHAnsi" w:hAnsiTheme="majorHAnsi" w:cstheme="majorHAnsi"/>
                <w:b/>
                <w:color w:val="FFFFFF" w:themeColor="background1"/>
                <w:sz w:val="28"/>
                <w:szCs w:val="28"/>
              </w:rPr>
              <w:t>No</w:t>
            </w:r>
          </w:p>
        </w:tc>
        <w:tc>
          <w:tcPr>
            <w:tcW w:w="3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F497A" w:themeFill="accent4" w:themeFillShade="BF"/>
            <w:tcMar>
              <w:top w:w="100" w:type="dxa"/>
              <w:left w:w="100" w:type="dxa"/>
              <w:bottom w:w="100" w:type="dxa"/>
              <w:right w:w="100" w:type="dxa"/>
            </w:tcMar>
            <w:vAlign w:val="center"/>
          </w:tcPr>
          <w:p w14:paraId="556589D3" w14:textId="77777777" w:rsidR="00F55843" w:rsidRPr="00153091" w:rsidRDefault="00F55843" w:rsidP="005642E4">
            <w:pPr>
              <w:ind w:left="180"/>
              <w:jc w:val="center"/>
              <w:rPr>
                <w:rFonts w:asciiTheme="majorHAnsi" w:hAnsiTheme="majorHAnsi" w:cstheme="majorHAnsi"/>
                <w:b/>
                <w:color w:val="FFFFFF" w:themeColor="background1"/>
                <w:sz w:val="28"/>
                <w:szCs w:val="28"/>
              </w:rPr>
            </w:pPr>
            <w:r w:rsidRPr="00153091">
              <w:rPr>
                <w:rFonts w:asciiTheme="majorHAnsi" w:hAnsiTheme="majorHAnsi" w:cstheme="majorHAnsi"/>
                <w:b/>
                <w:color w:val="FFFFFF" w:themeColor="background1"/>
                <w:sz w:val="28"/>
                <w:szCs w:val="28"/>
              </w:rPr>
              <w:t>Suggested Resources</w:t>
            </w:r>
          </w:p>
        </w:tc>
      </w:tr>
      <w:tr w:rsidR="00FA0347" w:rsidRPr="00AA2E07" w14:paraId="7588FD07" w14:textId="77777777" w:rsidTr="00405C91">
        <w:tc>
          <w:tcPr>
            <w:tcW w:w="709" w:type="dxa"/>
            <w:shd w:val="clear" w:color="auto" w:fill="F2F2F2" w:themeFill="background1" w:themeFillShade="F2"/>
            <w:vAlign w:val="center"/>
          </w:tcPr>
          <w:p w14:paraId="1EEB8688" w14:textId="4929DFB2" w:rsidR="00FA0347" w:rsidRPr="00593CA9" w:rsidRDefault="00FA0347" w:rsidP="004643BF">
            <w:pPr>
              <w:spacing w:before="26"/>
              <w:ind w:left="321" w:right="-30" w:hanging="321"/>
              <w:rPr>
                <w:rFonts w:asciiTheme="majorHAnsi" w:hAnsiTheme="majorHAnsi" w:cstheme="majorHAnsi"/>
                <w:b/>
                <w:bCs/>
              </w:rPr>
            </w:pPr>
            <w:r w:rsidRPr="00593CA9">
              <w:rPr>
                <w:rFonts w:asciiTheme="majorHAnsi" w:hAnsiTheme="majorHAnsi" w:cstheme="majorHAnsi"/>
                <w:b/>
                <w:bCs/>
              </w:rPr>
              <w:t>1</w:t>
            </w:r>
          </w:p>
        </w:tc>
        <w:tc>
          <w:tcPr>
            <w:tcW w:w="2693" w:type="dxa"/>
            <w:shd w:val="clear" w:color="auto" w:fill="F2F2F2" w:themeFill="background1" w:themeFillShade="F2"/>
            <w:vAlign w:val="center"/>
          </w:tcPr>
          <w:p w14:paraId="4FD07FD6" w14:textId="349A4F93" w:rsidR="00FA0347" w:rsidRPr="00593CA9" w:rsidRDefault="00FA0347" w:rsidP="00FA0347">
            <w:pPr>
              <w:spacing w:before="26"/>
              <w:ind w:right="-30"/>
              <w:rPr>
                <w:rFonts w:asciiTheme="majorHAnsi" w:hAnsiTheme="majorHAnsi" w:cstheme="majorHAnsi"/>
                <w:b/>
                <w:bCs/>
              </w:rPr>
            </w:pPr>
            <w:r w:rsidRPr="00593CA9">
              <w:rPr>
                <w:rFonts w:asciiTheme="majorHAnsi" w:hAnsiTheme="majorHAnsi" w:cstheme="majorHAnsi"/>
                <w:b/>
                <w:bCs/>
              </w:rPr>
              <w:t>Errors in information handling and compliance with legislation</w:t>
            </w:r>
          </w:p>
        </w:tc>
        <w:tc>
          <w:tcPr>
            <w:tcW w:w="6095" w:type="dxa"/>
            <w:shd w:val="clear" w:color="auto" w:fill="auto"/>
            <w:tcMar>
              <w:top w:w="100" w:type="dxa"/>
              <w:left w:w="100" w:type="dxa"/>
              <w:bottom w:w="100" w:type="dxa"/>
              <w:right w:w="100" w:type="dxa"/>
            </w:tcMar>
          </w:tcPr>
          <w:p w14:paraId="0CC50777" w14:textId="4CA7C94D" w:rsidR="00FA0347" w:rsidRPr="00AA2E07" w:rsidRDefault="00FA0347" w:rsidP="004643BF">
            <w:pPr>
              <w:spacing w:before="26"/>
              <w:ind w:left="-38" w:right="-30"/>
              <w:rPr>
                <w:rFonts w:asciiTheme="majorHAnsi" w:hAnsiTheme="majorHAnsi" w:cstheme="majorHAnsi"/>
              </w:rPr>
            </w:pPr>
            <w:r w:rsidRPr="00AA2E07">
              <w:rPr>
                <w:rFonts w:asciiTheme="majorHAnsi" w:hAnsiTheme="majorHAnsi" w:cstheme="majorHAnsi"/>
              </w:rPr>
              <w:t xml:space="preserve">Does the clinic back up non-EMR data such as personnel files and email?  </w:t>
            </w:r>
          </w:p>
        </w:tc>
        <w:tc>
          <w:tcPr>
            <w:tcW w:w="851" w:type="dxa"/>
            <w:shd w:val="clear" w:color="auto" w:fill="auto"/>
            <w:tcMar>
              <w:top w:w="100" w:type="dxa"/>
              <w:left w:w="100" w:type="dxa"/>
              <w:bottom w:w="100" w:type="dxa"/>
              <w:right w:w="100" w:type="dxa"/>
            </w:tcMar>
          </w:tcPr>
          <w:p w14:paraId="7DBC2815" w14:textId="0078DC88" w:rsidR="00FA0347" w:rsidRPr="00AA2E07" w:rsidRDefault="00FA0347" w:rsidP="004643BF">
            <w:pPr>
              <w:jc w:val="center"/>
              <w:rPr>
                <w:rFonts w:asciiTheme="majorHAnsi" w:hAnsiTheme="majorHAnsi" w:cstheme="majorHAnsi"/>
              </w:rPr>
            </w:pPr>
            <w:r w:rsidRPr="00AA2E07">
              <w:rPr>
                <w:rFonts w:ascii="Segoe UI Symbol" w:hAnsi="Segoe UI Symbol" w:cs="Segoe UI Symbol"/>
              </w:rPr>
              <w:t>☐</w:t>
            </w:r>
          </w:p>
        </w:tc>
        <w:tc>
          <w:tcPr>
            <w:tcW w:w="850" w:type="dxa"/>
            <w:shd w:val="clear" w:color="auto" w:fill="auto"/>
            <w:tcMar>
              <w:top w:w="100" w:type="dxa"/>
              <w:left w:w="100" w:type="dxa"/>
              <w:bottom w:w="100" w:type="dxa"/>
              <w:right w:w="100" w:type="dxa"/>
            </w:tcMar>
          </w:tcPr>
          <w:p w14:paraId="365AB540" w14:textId="37B0EF59" w:rsidR="00FA0347" w:rsidRPr="00AA2E07" w:rsidRDefault="00FA0347" w:rsidP="004643BF">
            <w:pPr>
              <w:jc w:val="center"/>
              <w:rPr>
                <w:rFonts w:asciiTheme="majorHAnsi" w:hAnsiTheme="majorHAnsi" w:cstheme="majorHAnsi"/>
              </w:rPr>
            </w:pPr>
            <w:r w:rsidRPr="00AA2E07">
              <w:rPr>
                <w:rFonts w:ascii="Segoe UI Symbol" w:hAnsi="Segoe UI Symbol" w:cs="Segoe UI Symbol"/>
              </w:rPr>
              <w:t>☐</w:t>
            </w:r>
          </w:p>
        </w:tc>
        <w:tc>
          <w:tcPr>
            <w:tcW w:w="3260" w:type="dxa"/>
            <w:tcMar>
              <w:top w:w="100" w:type="dxa"/>
              <w:left w:w="100" w:type="dxa"/>
              <w:bottom w:w="100" w:type="dxa"/>
              <w:right w:w="100" w:type="dxa"/>
            </w:tcMar>
          </w:tcPr>
          <w:p w14:paraId="50E82966" w14:textId="7C45CF3B" w:rsidR="00FA0347" w:rsidRPr="00AA2E07" w:rsidRDefault="00145822" w:rsidP="004643BF">
            <w:pPr>
              <w:rPr>
                <w:rFonts w:asciiTheme="majorHAnsi" w:hAnsiTheme="majorHAnsi" w:cstheme="majorHAnsi"/>
              </w:rPr>
            </w:pPr>
            <w:hyperlink r:id="rId42" w:history="1">
              <w:r w:rsidR="005160D9" w:rsidRPr="00297D79">
                <w:rPr>
                  <w:rStyle w:val="Hyperlink"/>
                  <w:rFonts w:asciiTheme="majorHAnsi" w:hAnsiTheme="majorHAnsi" w:cstheme="majorHAnsi"/>
                </w:rPr>
                <w:t>Information Handling Policy</w:t>
              </w:r>
            </w:hyperlink>
          </w:p>
        </w:tc>
      </w:tr>
      <w:tr w:rsidR="00FA0347" w:rsidRPr="00AA2E07" w14:paraId="6BB52DAC" w14:textId="77777777" w:rsidTr="00405C91">
        <w:trPr>
          <w:trHeight w:val="759"/>
        </w:trPr>
        <w:tc>
          <w:tcPr>
            <w:tcW w:w="709" w:type="dxa"/>
            <w:vMerge w:val="restart"/>
            <w:shd w:val="clear" w:color="auto" w:fill="F2F2F2" w:themeFill="background1" w:themeFillShade="F2"/>
            <w:vAlign w:val="center"/>
          </w:tcPr>
          <w:p w14:paraId="611352C9" w14:textId="4DE2BF2B" w:rsidR="00FA0347" w:rsidRPr="00593CA9" w:rsidRDefault="00593CA9" w:rsidP="00FA0347">
            <w:pPr>
              <w:spacing w:before="26"/>
              <w:ind w:right="-30"/>
              <w:rPr>
                <w:rFonts w:asciiTheme="majorHAnsi" w:hAnsiTheme="majorHAnsi" w:cstheme="majorHAnsi"/>
                <w:b/>
                <w:bCs/>
              </w:rPr>
            </w:pPr>
            <w:r w:rsidRPr="00593CA9">
              <w:rPr>
                <w:rFonts w:asciiTheme="majorHAnsi" w:hAnsiTheme="majorHAnsi" w:cstheme="majorHAnsi"/>
                <w:b/>
                <w:bCs/>
              </w:rPr>
              <w:t>2</w:t>
            </w:r>
          </w:p>
        </w:tc>
        <w:tc>
          <w:tcPr>
            <w:tcW w:w="2693" w:type="dxa"/>
            <w:vMerge w:val="restart"/>
            <w:shd w:val="clear" w:color="auto" w:fill="F2F2F2" w:themeFill="background1" w:themeFillShade="F2"/>
            <w:vAlign w:val="center"/>
          </w:tcPr>
          <w:p w14:paraId="1495023B" w14:textId="2AA59709" w:rsidR="00FA0347" w:rsidRPr="00593CA9" w:rsidRDefault="00FA0347" w:rsidP="00FA0347">
            <w:pPr>
              <w:spacing w:before="26"/>
              <w:ind w:right="-30"/>
              <w:rPr>
                <w:rFonts w:asciiTheme="majorHAnsi" w:hAnsiTheme="majorHAnsi" w:cstheme="majorBidi"/>
                <w:b/>
              </w:rPr>
            </w:pPr>
            <w:r w:rsidRPr="47E8479D">
              <w:rPr>
                <w:rFonts w:asciiTheme="majorHAnsi" w:hAnsiTheme="majorHAnsi" w:cstheme="majorBidi"/>
                <w:b/>
              </w:rPr>
              <w:t xml:space="preserve">Information could be accessed by </w:t>
            </w:r>
            <w:r w:rsidRPr="47E8479D">
              <w:rPr>
                <w:rFonts w:asciiTheme="majorHAnsi" w:hAnsiTheme="majorHAnsi" w:cstheme="majorBidi"/>
                <w:b/>
                <w:bCs/>
              </w:rPr>
              <w:t xml:space="preserve">external </w:t>
            </w:r>
            <w:r w:rsidRPr="47E8479D">
              <w:rPr>
                <w:rFonts w:asciiTheme="majorHAnsi" w:hAnsiTheme="majorHAnsi" w:cstheme="majorBidi"/>
                <w:b/>
              </w:rPr>
              <w:t>people without authority</w:t>
            </w:r>
          </w:p>
        </w:tc>
        <w:tc>
          <w:tcPr>
            <w:tcW w:w="6095" w:type="dxa"/>
            <w:shd w:val="clear" w:color="auto" w:fill="auto"/>
            <w:tcMar>
              <w:top w:w="100" w:type="dxa"/>
              <w:left w:w="100" w:type="dxa"/>
              <w:bottom w:w="100" w:type="dxa"/>
              <w:right w:w="100" w:type="dxa"/>
            </w:tcMar>
          </w:tcPr>
          <w:p w14:paraId="4D794201" w14:textId="413A4235" w:rsidR="00FA0347" w:rsidRPr="008E06C4" w:rsidRDefault="00FA0347" w:rsidP="006D6112">
            <w:pPr>
              <w:ind w:left="-38" w:right="-30"/>
              <w:rPr>
                <w:rFonts w:asciiTheme="majorHAnsi" w:hAnsiTheme="majorHAnsi" w:cstheme="majorHAnsi"/>
                <w:highlight w:val="green"/>
              </w:rPr>
            </w:pPr>
            <w:r w:rsidRPr="005E26CA">
              <w:rPr>
                <w:rFonts w:asciiTheme="majorHAnsi" w:hAnsiTheme="majorHAnsi" w:cstheme="majorHAnsi"/>
              </w:rPr>
              <w:t xml:space="preserve">Does a password-protected screensaver automatically display after the computer has been idle </w:t>
            </w:r>
            <w:r w:rsidR="00B33AED" w:rsidRPr="005E26CA">
              <w:rPr>
                <w:rFonts w:asciiTheme="majorHAnsi" w:hAnsiTheme="majorHAnsi" w:cstheme="majorHAnsi"/>
              </w:rPr>
              <w:t xml:space="preserve">for a </w:t>
            </w:r>
            <w:r w:rsidR="00563955" w:rsidRPr="005E26CA">
              <w:rPr>
                <w:rFonts w:asciiTheme="majorHAnsi" w:hAnsiTheme="majorHAnsi" w:cstheme="majorHAnsi"/>
              </w:rPr>
              <w:t xml:space="preserve">reasonable </w:t>
            </w:r>
            <w:proofErr w:type="gramStart"/>
            <w:r w:rsidR="00B33AED" w:rsidRPr="005E26CA">
              <w:rPr>
                <w:rFonts w:asciiTheme="majorHAnsi" w:hAnsiTheme="majorHAnsi" w:cstheme="majorHAnsi"/>
              </w:rPr>
              <w:t>period of time</w:t>
            </w:r>
            <w:proofErr w:type="gramEnd"/>
            <w:r w:rsidR="005E26CA">
              <w:t>,</w:t>
            </w:r>
            <w:r w:rsidR="00C30D02">
              <w:t xml:space="preserve"> </w:t>
            </w:r>
            <w:r w:rsidR="00563955" w:rsidRPr="005E26CA">
              <w:rPr>
                <w:rFonts w:asciiTheme="majorHAnsi" w:hAnsiTheme="majorHAnsi" w:cstheme="majorHAnsi"/>
              </w:rPr>
              <w:t>given where the computer is</w:t>
            </w:r>
            <w:r w:rsidR="00B842B1">
              <w:rPr>
                <w:rFonts w:asciiTheme="majorHAnsi" w:hAnsiTheme="majorHAnsi" w:cstheme="majorHAnsi"/>
              </w:rPr>
              <w:t xml:space="preserve"> located</w:t>
            </w:r>
            <w:r w:rsidR="00563955" w:rsidRPr="005E26CA">
              <w:rPr>
                <w:rFonts w:asciiTheme="majorHAnsi" w:hAnsiTheme="majorHAnsi" w:cstheme="majorHAnsi"/>
              </w:rPr>
              <w:t xml:space="preserve"> in the </w:t>
            </w:r>
            <w:r w:rsidR="00E45630" w:rsidRPr="005E26CA">
              <w:rPr>
                <w:rFonts w:asciiTheme="majorHAnsi" w:hAnsiTheme="majorHAnsi" w:cstheme="majorHAnsi"/>
              </w:rPr>
              <w:t>clinic?</w:t>
            </w:r>
            <w:r w:rsidRPr="005E26CA">
              <w:rPr>
                <w:rFonts w:asciiTheme="majorHAnsi" w:hAnsiTheme="majorHAnsi" w:cstheme="majorHAnsi"/>
              </w:rPr>
              <w:t xml:space="preserve"> </w:t>
            </w:r>
          </w:p>
        </w:tc>
        <w:tc>
          <w:tcPr>
            <w:tcW w:w="851" w:type="dxa"/>
            <w:shd w:val="clear" w:color="auto" w:fill="auto"/>
            <w:tcMar>
              <w:top w:w="100" w:type="dxa"/>
              <w:left w:w="100" w:type="dxa"/>
              <w:bottom w:w="100" w:type="dxa"/>
              <w:right w:w="100" w:type="dxa"/>
            </w:tcMar>
          </w:tcPr>
          <w:p w14:paraId="3FE61181" w14:textId="77777777" w:rsidR="00FA0347" w:rsidRPr="00AA2E07" w:rsidRDefault="00FA0347" w:rsidP="00CE2B0D">
            <w:pPr>
              <w:jc w:val="center"/>
              <w:rPr>
                <w:rFonts w:asciiTheme="majorHAnsi" w:hAnsiTheme="majorHAnsi" w:cstheme="majorHAnsi"/>
              </w:rPr>
            </w:pPr>
            <w:r w:rsidRPr="00AA2E07">
              <w:rPr>
                <w:rFonts w:ascii="Segoe UI Symbol" w:hAnsi="Segoe UI Symbol" w:cs="Segoe UI Symbol"/>
              </w:rPr>
              <w:t>☐</w:t>
            </w:r>
          </w:p>
        </w:tc>
        <w:tc>
          <w:tcPr>
            <w:tcW w:w="850" w:type="dxa"/>
            <w:shd w:val="clear" w:color="auto" w:fill="auto"/>
            <w:tcMar>
              <w:top w:w="100" w:type="dxa"/>
              <w:left w:w="100" w:type="dxa"/>
              <w:bottom w:w="100" w:type="dxa"/>
              <w:right w:w="100" w:type="dxa"/>
            </w:tcMar>
          </w:tcPr>
          <w:p w14:paraId="783A6657" w14:textId="77777777" w:rsidR="00FA0347" w:rsidRPr="00AA2E07" w:rsidRDefault="00FA0347" w:rsidP="00CE2B0D">
            <w:pPr>
              <w:jc w:val="center"/>
              <w:rPr>
                <w:rFonts w:asciiTheme="majorHAnsi" w:hAnsiTheme="majorHAnsi" w:cstheme="majorHAnsi"/>
              </w:rPr>
            </w:pPr>
            <w:r w:rsidRPr="00AA2E07">
              <w:rPr>
                <w:rFonts w:ascii="Segoe UI Symbol" w:hAnsi="Segoe UI Symbol" w:cs="Segoe UI Symbol"/>
              </w:rPr>
              <w:t>☐</w:t>
            </w:r>
          </w:p>
        </w:tc>
        <w:tc>
          <w:tcPr>
            <w:tcW w:w="3260" w:type="dxa"/>
            <w:tcMar>
              <w:top w:w="100" w:type="dxa"/>
              <w:left w:w="100" w:type="dxa"/>
              <w:bottom w:w="100" w:type="dxa"/>
              <w:right w:w="100" w:type="dxa"/>
            </w:tcMar>
          </w:tcPr>
          <w:p w14:paraId="737507B2" w14:textId="3BC9762C" w:rsidR="00FA0347" w:rsidRPr="00AA2E07" w:rsidRDefault="00145822" w:rsidP="00CE2B0D">
            <w:pPr>
              <w:rPr>
                <w:rFonts w:asciiTheme="majorHAnsi" w:hAnsiTheme="majorHAnsi" w:cstheme="majorHAnsi"/>
                <w:highlight w:val="yellow"/>
              </w:rPr>
            </w:pPr>
            <w:hyperlink r:id="rId43" w:history="1">
              <w:r w:rsidR="005160D9" w:rsidRPr="00297D79">
                <w:rPr>
                  <w:rStyle w:val="Hyperlink"/>
                  <w:rFonts w:asciiTheme="majorHAnsi" w:hAnsiTheme="majorHAnsi" w:cstheme="majorHAnsi"/>
                </w:rPr>
                <w:t>Information Handling Policy</w:t>
              </w:r>
            </w:hyperlink>
          </w:p>
        </w:tc>
      </w:tr>
      <w:tr w:rsidR="00FA0347" w:rsidRPr="00AA2E07" w14:paraId="13A551D4" w14:textId="77777777" w:rsidTr="003F3B14">
        <w:tc>
          <w:tcPr>
            <w:tcW w:w="709" w:type="dxa"/>
            <w:vMerge/>
          </w:tcPr>
          <w:p w14:paraId="466D0A6A" w14:textId="77777777" w:rsidR="00FA0347" w:rsidRPr="00593CA9" w:rsidRDefault="00FA0347" w:rsidP="00A91BD1">
            <w:pPr>
              <w:pStyle w:val="ListParagraph"/>
              <w:numPr>
                <w:ilvl w:val="0"/>
                <w:numId w:val="4"/>
              </w:numPr>
              <w:spacing w:before="26"/>
              <w:ind w:left="321" w:right="-30" w:hanging="321"/>
              <w:rPr>
                <w:rFonts w:asciiTheme="majorHAnsi" w:hAnsiTheme="majorHAnsi" w:cstheme="majorHAnsi"/>
                <w:b/>
                <w:bCs/>
              </w:rPr>
            </w:pPr>
          </w:p>
        </w:tc>
        <w:tc>
          <w:tcPr>
            <w:tcW w:w="2693" w:type="dxa"/>
            <w:vMerge/>
          </w:tcPr>
          <w:p w14:paraId="4C6B36E6" w14:textId="7ACDDB90" w:rsidR="00FA0347" w:rsidRPr="00593CA9" w:rsidRDefault="00FA0347" w:rsidP="00A91BD1">
            <w:pPr>
              <w:pStyle w:val="ListParagraph"/>
              <w:numPr>
                <w:ilvl w:val="0"/>
                <w:numId w:val="4"/>
              </w:numPr>
              <w:spacing w:before="26"/>
              <w:ind w:left="321" w:right="-30" w:hanging="321"/>
              <w:rPr>
                <w:rFonts w:asciiTheme="majorHAnsi" w:hAnsiTheme="majorHAnsi" w:cstheme="majorHAnsi"/>
                <w:b/>
                <w:bCs/>
              </w:rPr>
            </w:pPr>
          </w:p>
        </w:tc>
        <w:tc>
          <w:tcPr>
            <w:tcW w:w="6095" w:type="dxa"/>
            <w:shd w:val="clear" w:color="auto" w:fill="auto"/>
            <w:tcMar>
              <w:top w:w="100" w:type="dxa"/>
              <w:left w:w="100" w:type="dxa"/>
              <w:bottom w:w="100" w:type="dxa"/>
              <w:right w:w="100" w:type="dxa"/>
            </w:tcMar>
          </w:tcPr>
          <w:p w14:paraId="20A622FC" w14:textId="57B36923" w:rsidR="00FA0347" w:rsidRPr="00AA2E07" w:rsidRDefault="00FA0347" w:rsidP="006D6112">
            <w:pPr>
              <w:ind w:left="-38" w:right="-30"/>
              <w:rPr>
                <w:rFonts w:asciiTheme="majorHAnsi" w:hAnsiTheme="majorHAnsi" w:cstheme="majorHAnsi"/>
              </w:rPr>
            </w:pPr>
            <w:r w:rsidRPr="00AA2E07">
              <w:rPr>
                <w:rFonts w:asciiTheme="majorHAnsi" w:hAnsiTheme="majorHAnsi" w:cstheme="majorHAnsi"/>
              </w:rPr>
              <w:t>Does everyone lock their computer (</w:t>
            </w:r>
            <w:r w:rsidR="00E45630">
              <w:rPr>
                <w:rFonts w:asciiTheme="majorHAnsi" w:hAnsiTheme="majorHAnsi" w:cstheme="majorHAnsi"/>
              </w:rPr>
              <w:t>e.g.,</w:t>
            </w:r>
            <w:r w:rsidR="00563955">
              <w:rPr>
                <w:rFonts w:asciiTheme="majorHAnsi" w:hAnsiTheme="majorHAnsi" w:cstheme="majorHAnsi"/>
              </w:rPr>
              <w:t xml:space="preserve"> </w:t>
            </w:r>
            <w:r w:rsidRPr="00AA2E07">
              <w:rPr>
                <w:rFonts w:asciiTheme="majorHAnsi" w:hAnsiTheme="majorHAnsi" w:cstheme="majorHAnsi"/>
              </w:rPr>
              <w:t xml:space="preserve">“ctrl-alt-del” key combination) if </w:t>
            </w:r>
            <w:r w:rsidR="004876F2">
              <w:rPr>
                <w:rFonts w:asciiTheme="majorHAnsi" w:hAnsiTheme="majorHAnsi" w:cstheme="majorHAnsi"/>
              </w:rPr>
              <w:t xml:space="preserve">it’s </w:t>
            </w:r>
            <w:r w:rsidRPr="00AA2E07">
              <w:rPr>
                <w:rFonts w:asciiTheme="majorHAnsi" w:hAnsiTheme="majorHAnsi" w:cstheme="majorHAnsi"/>
              </w:rPr>
              <w:t xml:space="preserve">unattended?  </w:t>
            </w:r>
          </w:p>
        </w:tc>
        <w:tc>
          <w:tcPr>
            <w:tcW w:w="851" w:type="dxa"/>
            <w:shd w:val="clear" w:color="auto" w:fill="auto"/>
            <w:tcMar>
              <w:top w:w="100" w:type="dxa"/>
              <w:left w:w="100" w:type="dxa"/>
              <w:bottom w:w="100" w:type="dxa"/>
              <w:right w:w="100" w:type="dxa"/>
            </w:tcMar>
          </w:tcPr>
          <w:p w14:paraId="2098EEFF" w14:textId="77777777" w:rsidR="00FA0347" w:rsidRPr="00AA2E07" w:rsidRDefault="00FA0347" w:rsidP="00CE2B0D">
            <w:pPr>
              <w:jc w:val="center"/>
              <w:rPr>
                <w:rFonts w:asciiTheme="majorHAnsi" w:hAnsiTheme="majorHAnsi" w:cstheme="majorHAnsi"/>
              </w:rPr>
            </w:pPr>
            <w:r w:rsidRPr="00AA2E07">
              <w:rPr>
                <w:rFonts w:ascii="Segoe UI Symbol" w:hAnsi="Segoe UI Symbol" w:cs="Segoe UI Symbol"/>
              </w:rPr>
              <w:t>☐</w:t>
            </w:r>
          </w:p>
        </w:tc>
        <w:tc>
          <w:tcPr>
            <w:tcW w:w="850" w:type="dxa"/>
            <w:shd w:val="clear" w:color="auto" w:fill="auto"/>
            <w:tcMar>
              <w:top w:w="100" w:type="dxa"/>
              <w:left w:w="100" w:type="dxa"/>
              <w:bottom w:w="100" w:type="dxa"/>
              <w:right w:w="100" w:type="dxa"/>
            </w:tcMar>
          </w:tcPr>
          <w:p w14:paraId="26157120" w14:textId="77777777" w:rsidR="00FA0347" w:rsidRPr="00AA2E07" w:rsidRDefault="00FA0347" w:rsidP="00CE2B0D">
            <w:pPr>
              <w:jc w:val="center"/>
              <w:rPr>
                <w:rFonts w:asciiTheme="majorHAnsi" w:hAnsiTheme="majorHAnsi" w:cstheme="majorHAnsi"/>
              </w:rPr>
            </w:pPr>
            <w:r w:rsidRPr="00AA2E07">
              <w:rPr>
                <w:rFonts w:ascii="Segoe UI Symbol" w:hAnsi="Segoe UI Symbol" w:cs="Segoe UI Symbol"/>
              </w:rPr>
              <w:t>☐</w:t>
            </w:r>
          </w:p>
        </w:tc>
        <w:tc>
          <w:tcPr>
            <w:tcW w:w="3260" w:type="dxa"/>
            <w:tcMar>
              <w:top w:w="100" w:type="dxa"/>
              <w:left w:w="100" w:type="dxa"/>
              <w:bottom w:w="100" w:type="dxa"/>
              <w:right w:w="100" w:type="dxa"/>
            </w:tcMar>
          </w:tcPr>
          <w:p w14:paraId="1FA18CDA" w14:textId="0A14D16D" w:rsidR="00FA0347" w:rsidRPr="00AA2E07" w:rsidRDefault="00145822" w:rsidP="00CE2B0D">
            <w:pPr>
              <w:rPr>
                <w:rFonts w:asciiTheme="majorHAnsi" w:hAnsiTheme="majorHAnsi" w:cstheme="majorHAnsi"/>
              </w:rPr>
            </w:pPr>
            <w:hyperlink r:id="rId44" w:history="1">
              <w:r w:rsidR="005160D9" w:rsidRPr="00297D79">
                <w:rPr>
                  <w:rStyle w:val="Hyperlink"/>
                  <w:rFonts w:asciiTheme="majorHAnsi" w:hAnsiTheme="majorHAnsi" w:cstheme="majorHAnsi"/>
                </w:rPr>
                <w:t>Information Handling Policy</w:t>
              </w:r>
            </w:hyperlink>
          </w:p>
        </w:tc>
      </w:tr>
      <w:tr w:rsidR="00FA0347" w:rsidRPr="00AA2E07" w14:paraId="54C33833" w14:textId="77777777" w:rsidTr="003F3B14">
        <w:tc>
          <w:tcPr>
            <w:tcW w:w="709" w:type="dxa"/>
            <w:vMerge/>
          </w:tcPr>
          <w:p w14:paraId="6EBE94EC" w14:textId="77777777" w:rsidR="00FA0347" w:rsidRPr="00593CA9" w:rsidRDefault="00FA0347" w:rsidP="00A91BD1">
            <w:pPr>
              <w:pStyle w:val="ListParagraph"/>
              <w:numPr>
                <w:ilvl w:val="0"/>
                <w:numId w:val="4"/>
              </w:numPr>
              <w:spacing w:before="26"/>
              <w:ind w:left="321" w:right="-30" w:hanging="321"/>
              <w:rPr>
                <w:rFonts w:asciiTheme="majorHAnsi" w:hAnsiTheme="majorHAnsi" w:cstheme="majorHAnsi"/>
                <w:b/>
                <w:bCs/>
              </w:rPr>
            </w:pPr>
          </w:p>
        </w:tc>
        <w:tc>
          <w:tcPr>
            <w:tcW w:w="2693" w:type="dxa"/>
            <w:vMerge/>
          </w:tcPr>
          <w:p w14:paraId="6903D8B8" w14:textId="1EFD1941" w:rsidR="00FA0347" w:rsidRPr="00593CA9" w:rsidRDefault="00FA0347" w:rsidP="00A91BD1">
            <w:pPr>
              <w:pStyle w:val="ListParagraph"/>
              <w:numPr>
                <w:ilvl w:val="0"/>
                <w:numId w:val="4"/>
              </w:numPr>
              <w:spacing w:before="26"/>
              <w:ind w:left="321" w:right="-30" w:hanging="321"/>
              <w:rPr>
                <w:rFonts w:asciiTheme="majorHAnsi" w:hAnsiTheme="majorHAnsi" w:cstheme="majorHAnsi"/>
                <w:b/>
                <w:bCs/>
              </w:rPr>
            </w:pPr>
          </w:p>
        </w:tc>
        <w:tc>
          <w:tcPr>
            <w:tcW w:w="6095" w:type="dxa"/>
            <w:shd w:val="clear" w:color="auto" w:fill="auto"/>
            <w:tcMar>
              <w:top w:w="100" w:type="dxa"/>
              <w:left w:w="100" w:type="dxa"/>
              <w:bottom w:w="100" w:type="dxa"/>
              <w:right w:w="100" w:type="dxa"/>
            </w:tcMar>
          </w:tcPr>
          <w:p w14:paraId="4840E232" w14:textId="14262E3E" w:rsidR="00FA0347" w:rsidRPr="005E26CA" w:rsidRDefault="00FA0347" w:rsidP="008968D9">
            <w:pPr>
              <w:spacing w:before="26"/>
              <w:ind w:left="-34" w:right="-30"/>
              <w:rPr>
                <w:rFonts w:asciiTheme="majorHAnsi" w:hAnsiTheme="majorHAnsi" w:cstheme="majorHAnsi"/>
              </w:rPr>
            </w:pPr>
            <w:r w:rsidRPr="005E26CA">
              <w:rPr>
                <w:rFonts w:asciiTheme="majorHAnsi" w:hAnsiTheme="majorHAnsi" w:cstheme="majorHAnsi"/>
              </w:rPr>
              <w:t xml:space="preserve">Does the EMR automatically log off the user if it has been idle for more than </w:t>
            </w:r>
            <w:r w:rsidR="00B33AED" w:rsidRPr="005E26CA">
              <w:rPr>
                <w:rFonts w:asciiTheme="majorHAnsi" w:hAnsiTheme="majorHAnsi" w:cstheme="majorHAnsi"/>
              </w:rPr>
              <w:t>a</w:t>
            </w:r>
            <w:r w:rsidR="00563955" w:rsidRPr="005E26CA">
              <w:rPr>
                <w:rFonts w:asciiTheme="majorHAnsi" w:hAnsiTheme="majorHAnsi" w:cstheme="majorHAnsi"/>
              </w:rPr>
              <w:t xml:space="preserve"> reasonable</w:t>
            </w:r>
            <w:r w:rsidR="00B33AED" w:rsidRPr="005E26CA">
              <w:rPr>
                <w:rFonts w:asciiTheme="majorHAnsi" w:hAnsiTheme="majorHAnsi" w:cstheme="majorHAnsi"/>
              </w:rPr>
              <w:t xml:space="preserve"> </w:t>
            </w:r>
            <w:proofErr w:type="gramStart"/>
            <w:r w:rsidR="00B33AED" w:rsidRPr="005E26CA">
              <w:rPr>
                <w:rFonts w:asciiTheme="majorHAnsi" w:hAnsiTheme="majorHAnsi" w:cstheme="majorHAnsi"/>
              </w:rPr>
              <w:t>period of time</w:t>
            </w:r>
            <w:proofErr w:type="gramEnd"/>
            <w:r w:rsidRPr="005E26CA">
              <w:rPr>
                <w:rFonts w:asciiTheme="majorHAnsi" w:hAnsiTheme="majorHAnsi" w:cstheme="majorHAnsi"/>
              </w:rPr>
              <w:t xml:space="preserve">? </w:t>
            </w:r>
          </w:p>
        </w:tc>
        <w:tc>
          <w:tcPr>
            <w:tcW w:w="851" w:type="dxa"/>
            <w:shd w:val="clear" w:color="auto" w:fill="auto"/>
            <w:tcMar>
              <w:top w:w="100" w:type="dxa"/>
              <w:left w:w="100" w:type="dxa"/>
              <w:bottom w:w="100" w:type="dxa"/>
              <w:right w:w="100" w:type="dxa"/>
            </w:tcMar>
          </w:tcPr>
          <w:p w14:paraId="7C326A22" w14:textId="77777777" w:rsidR="00FA0347" w:rsidRPr="00AA2E07" w:rsidRDefault="00FA0347" w:rsidP="00FB5C17">
            <w:pPr>
              <w:jc w:val="center"/>
              <w:rPr>
                <w:rFonts w:asciiTheme="majorHAnsi" w:hAnsiTheme="majorHAnsi" w:cstheme="majorHAnsi"/>
              </w:rPr>
            </w:pPr>
            <w:r w:rsidRPr="00AA2E07">
              <w:rPr>
                <w:rFonts w:ascii="Segoe UI Symbol" w:hAnsi="Segoe UI Symbol" w:cs="Segoe UI Symbol"/>
              </w:rPr>
              <w:t>☐</w:t>
            </w:r>
          </w:p>
        </w:tc>
        <w:tc>
          <w:tcPr>
            <w:tcW w:w="850" w:type="dxa"/>
            <w:shd w:val="clear" w:color="auto" w:fill="auto"/>
            <w:tcMar>
              <w:top w:w="100" w:type="dxa"/>
              <w:left w:w="100" w:type="dxa"/>
              <w:bottom w:w="100" w:type="dxa"/>
              <w:right w:w="100" w:type="dxa"/>
            </w:tcMar>
          </w:tcPr>
          <w:p w14:paraId="351E8F9E" w14:textId="77777777" w:rsidR="00FA0347" w:rsidRPr="00AA2E07" w:rsidRDefault="00FA0347" w:rsidP="00FB5C17">
            <w:pPr>
              <w:jc w:val="center"/>
              <w:rPr>
                <w:rFonts w:asciiTheme="majorHAnsi" w:hAnsiTheme="majorHAnsi" w:cstheme="majorHAnsi"/>
              </w:rPr>
            </w:pPr>
            <w:r w:rsidRPr="00AA2E07">
              <w:rPr>
                <w:rFonts w:ascii="Segoe UI Symbol" w:hAnsi="Segoe UI Symbol" w:cs="Segoe UI Symbol"/>
              </w:rPr>
              <w:t>☐</w:t>
            </w:r>
          </w:p>
        </w:tc>
        <w:tc>
          <w:tcPr>
            <w:tcW w:w="3260" w:type="dxa"/>
            <w:tcMar>
              <w:top w:w="100" w:type="dxa"/>
              <w:left w:w="100" w:type="dxa"/>
              <w:bottom w:w="100" w:type="dxa"/>
              <w:right w:w="100" w:type="dxa"/>
            </w:tcMar>
          </w:tcPr>
          <w:p w14:paraId="70785E36" w14:textId="79D97C9E" w:rsidR="00FA0347" w:rsidRPr="00AA2E07" w:rsidRDefault="00145822" w:rsidP="00FB5C17">
            <w:pPr>
              <w:rPr>
                <w:rFonts w:asciiTheme="majorHAnsi" w:hAnsiTheme="majorHAnsi" w:cstheme="majorHAnsi"/>
                <w:highlight w:val="yellow"/>
              </w:rPr>
            </w:pPr>
            <w:hyperlink r:id="rId45" w:history="1">
              <w:r w:rsidR="005160D9" w:rsidRPr="00297D79">
                <w:rPr>
                  <w:rStyle w:val="Hyperlink"/>
                  <w:rFonts w:asciiTheme="majorHAnsi" w:hAnsiTheme="majorHAnsi" w:cstheme="majorHAnsi"/>
                </w:rPr>
                <w:t>Information Handling Policy</w:t>
              </w:r>
            </w:hyperlink>
          </w:p>
        </w:tc>
      </w:tr>
      <w:tr w:rsidR="00FA0347" w:rsidRPr="00AA2E07" w14:paraId="584BAE4E" w14:textId="77777777" w:rsidTr="003F3B14">
        <w:trPr>
          <w:trHeight w:val="258"/>
        </w:trPr>
        <w:tc>
          <w:tcPr>
            <w:tcW w:w="709" w:type="dxa"/>
            <w:vMerge/>
          </w:tcPr>
          <w:p w14:paraId="48999B89" w14:textId="77777777" w:rsidR="00FA0347" w:rsidRPr="00593CA9" w:rsidRDefault="00FA0347" w:rsidP="00A91BD1">
            <w:pPr>
              <w:spacing w:before="26"/>
              <w:ind w:left="321" w:right="-30" w:hanging="321"/>
              <w:rPr>
                <w:rFonts w:asciiTheme="majorHAnsi" w:hAnsiTheme="majorHAnsi" w:cstheme="majorHAnsi"/>
                <w:b/>
                <w:bCs/>
              </w:rPr>
            </w:pPr>
          </w:p>
        </w:tc>
        <w:tc>
          <w:tcPr>
            <w:tcW w:w="2693" w:type="dxa"/>
            <w:vMerge/>
          </w:tcPr>
          <w:p w14:paraId="46D41E22" w14:textId="7EA2DA32" w:rsidR="00FA0347" w:rsidRPr="00593CA9" w:rsidRDefault="00FA0347" w:rsidP="00A91BD1">
            <w:pPr>
              <w:spacing w:before="26"/>
              <w:ind w:left="321" w:right="-30" w:hanging="321"/>
              <w:rPr>
                <w:rFonts w:asciiTheme="majorHAnsi" w:hAnsiTheme="majorHAnsi" w:cstheme="majorHAnsi"/>
                <w:b/>
                <w:bCs/>
              </w:rPr>
            </w:pPr>
          </w:p>
        </w:tc>
        <w:tc>
          <w:tcPr>
            <w:tcW w:w="6095" w:type="dxa"/>
            <w:shd w:val="clear" w:color="auto" w:fill="auto"/>
            <w:tcMar>
              <w:top w:w="100" w:type="dxa"/>
              <w:left w:w="100" w:type="dxa"/>
              <w:bottom w:w="100" w:type="dxa"/>
              <w:right w:w="100" w:type="dxa"/>
            </w:tcMar>
          </w:tcPr>
          <w:p w14:paraId="604FDCA9" w14:textId="2CE04372" w:rsidR="00FA0347" w:rsidRPr="005E26CA" w:rsidRDefault="00FA0347" w:rsidP="008968D9">
            <w:pPr>
              <w:spacing w:before="26"/>
              <w:ind w:left="-34" w:right="-30"/>
              <w:rPr>
                <w:rFonts w:asciiTheme="majorHAnsi" w:hAnsiTheme="majorHAnsi" w:cstheme="majorHAnsi"/>
              </w:rPr>
            </w:pPr>
            <w:r w:rsidRPr="005E26CA">
              <w:rPr>
                <w:rFonts w:asciiTheme="majorHAnsi" w:hAnsiTheme="majorHAnsi" w:cstheme="majorHAnsi"/>
              </w:rPr>
              <w:t>Is dual authentication required for log</w:t>
            </w:r>
            <w:r w:rsidR="004876F2">
              <w:rPr>
                <w:rFonts w:asciiTheme="majorHAnsi" w:hAnsiTheme="majorHAnsi" w:cstheme="majorHAnsi"/>
              </w:rPr>
              <w:t xml:space="preserve">ging </w:t>
            </w:r>
            <w:r w:rsidRPr="005E26CA">
              <w:rPr>
                <w:rFonts w:asciiTheme="majorHAnsi" w:hAnsiTheme="majorHAnsi" w:cstheme="majorHAnsi"/>
              </w:rPr>
              <w:t xml:space="preserve">in? </w:t>
            </w:r>
          </w:p>
        </w:tc>
        <w:tc>
          <w:tcPr>
            <w:tcW w:w="851" w:type="dxa"/>
            <w:shd w:val="clear" w:color="auto" w:fill="auto"/>
            <w:tcMar>
              <w:top w:w="100" w:type="dxa"/>
              <w:left w:w="100" w:type="dxa"/>
              <w:bottom w:w="100" w:type="dxa"/>
              <w:right w:w="100" w:type="dxa"/>
            </w:tcMar>
          </w:tcPr>
          <w:p w14:paraId="72D11AF4" w14:textId="77777777" w:rsidR="00FA0347" w:rsidRPr="00AA2E07" w:rsidRDefault="00FA0347" w:rsidP="00FB5C17">
            <w:pPr>
              <w:jc w:val="center"/>
              <w:rPr>
                <w:rFonts w:asciiTheme="majorHAnsi" w:hAnsiTheme="majorHAnsi" w:cstheme="majorHAnsi"/>
              </w:rPr>
            </w:pPr>
            <w:r w:rsidRPr="00AA2E07">
              <w:rPr>
                <w:rFonts w:ascii="Segoe UI Symbol" w:hAnsi="Segoe UI Symbol" w:cs="Segoe UI Symbol"/>
              </w:rPr>
              <w:t>☐</w:t>
            </w:r>
          </w:p>
        </w:tc>
        <w:tc>
          <w:tcPr>
            <w:tcW w:w="850" w:type="dxa"/>
            <w:shd w:val="clear" w:color="auto" w:fill="auto"/>
            <w:tcMar>
              <w:top w:w="100" w:type="dxa"/>
              <w:left w:w="100" w:type="dxa"/>
              <w:bottom w:w="100" w:type="dxa"/>
              <w:right w:w="100" w:type="dxa"/>
            </w:tcMar>
          </w:tcPr>
          <w:p w14:paraId="5B04017E" w14:textId="77777777" w:rsidR="00FA0347" w:rsidRPr="00AA2E07" w:rsidRDefault="00FA0347" w:rsidP="00FB5C17">
            <w:pPr>
              <w:jc w:val="center"/>
              <w:rPr>
                <w:rFonts w:asciiTheme="majorHAnsi" w:hAnsiTheme="majorHAnsi" w:cstheme="majorHAnsi"/>
              </w:rPr>
            </w:pPr>
            <w:r w:rsidRPr="00AA2E07">
              <w:rPr>
                <w:rFonts w:ascii="Segoe UI Symbol" w:hAnsi="Segoe UI Symbol" w:cs="Segoe UI Symbol"/>
              </w:rPr>
              <w:t>☐</w:t>
            </w:r>
          </w:p>
        </w:tc>
        <w:tc>
          <w:tcPr>
            <w:tcW w:w="3260" w:type="dxa"/>
            <w:tcMar>
              <w:top w:w="100" w:type="dxa"/>
              <w:left w:w="100" w:type="dxa"/>
              <w:bottom w:w="100" w:type="dxa"/>
              <w:right w:w="100" w:type="dxa"/>
            </w:tcMar>
          </w:tcPr>
          <w:p w14:paraId="43BA2C8B" w14:textId="275F52B2" w:rsidR="00FA0347" w:rsidRPr="00AA2E07" w:rsidRDefault="00145822" w:rsidP="00FB5C17">
            <w:pPr>
              <w:rPr>
                <w:rFonts w:asciiTheme="majorHAnsi" w:hAnsiTheme="majorHAnsi" w:cstheme="majorHAnsi"/>
                <w:highlight w:val="yellow"/>
              </w:rPr>
            </w:pPr>
            <w:hyperlink r:id="rId46" w:history="1">
              <w:r w:rsidR="005160D9" w:rsidRPr="00297D79">
                <w:rPr>
                  <w:rStyle w:val="Hyperlink"/>
                  <w:rFonts w:asciiTheme="majorHAnsi" w:hAnsiTheme="majorHAnsi" w:cstheme="majorHAnsi"/>
                </w:rPr>
                <w:t>Information Handling Policy</w:t>
              </w:r>
            </w:hyperlink>
          </w:p>
        </w:tc>
      </w:tr>
      <w:tr w:rsidR="00D4183D" w:rsidRPr="00AA2E07" w14:paraId="776C84DB" w14:textId="77777777" w:rsidTr="003F3B14">
        <w:trPr>
          <w:trHeight w:val="222"/>
        </w:trPr>
        <w:tc>
          <w:tcPr>
            <w:tcW w:w="709" w:type="dxa"/>
            <w:vMerge/>
          </w:tcPr>
          <w:p w14:paraId="17258D24" w14:textId="77777777" w:rsidR="00D4183D" w:rsidRPr="00593CA9" w:rsidRDefault="00D4183D" w:rsidP="00D4183D">
            <w:pPr>
              <w:spacing w:before="26"/>
              <w:ind w:left="321" w:right="-30" w:hanging="321"/>
              <w:rPr>
                <w:rFonts w:asciiTheme="majorHAnsi" w:hAnsiTheme="majorHAnsi" w:cstheme="majorHAnsi"/>
                <w:b/>
                <w:bCs/>
              </w:rPr>
            </w:pPr>
          </w:p>
        </w:tc>
        <w:tc>
          <w:tcPr>
            <w:tcW w:w="2693" w:type="dxa"/>
            <w:vMerge/>
          </w:tcPr>
          <w:p w14:paraId="18CFBD25" w14:textId="71D86EF4" w:rsidR="00D4183D" w:rsidRPr="00593CA9" w:rsidRDefault="00D4183D" w:rsidP="00D4183D">
            <w:pPr>
              <w:spacing w:before="26"/>
              <w:ind w:left="321" w:right="-30" w:hanging="321"/>
              <w:rPr>
                <w:rFonts w:asciiTheme="majorHAnsi" w:hAnsiTheme="majorHAnsi" w:cstheme="majorHAnsi"/>
                <w:b/>
                <w:bCs/>
              </w:rPr>
            </w:pPr>
          </w:p>
        </w:tc>
        <w:tc>
          <w:tcPr>
            <w:tcW w:w="6095" w:type="dxa"/>
            <w:shd w:val="clear" w:color="auto" w:fill="auto"/>
            <w:tcMar>
              <w:top w:w="100" w:type="dxa"/>
              <w:left w:w="100" w:type="dxa"/>
              <w:bottom w:w="100" w:type="dxa"/>
              <w:right w:w="100" w:type="dxa"/>
            </w:tcMar>
          </w:tcPr>
          <w:p w14:paraId="7497EFB5" w14:textId="5F0F5C5A" w:rsidR="00D4183D" w:rsidRPr="005E26CA" w:rsidRDefault="00D4183D" w:rsidP="006D6112">
            <w:pPr>
              <w:ind w:left="-34" w:right="-30"/>
              <w:rPr>
                <w:rFonts w:asciiTheme="majorHAnsi" w:hAnsiTheme="majorHAnsi" w:cstheme="majorHAnsi"/>
              </w:rPr>
            </w:pPr>
            <w:r w:rsidRPr="005E26CA">
              <w:rPr>
                <w:rFonts w:asciiTheme="majorHAnsi" w:hAnsiTheme="majorHAnsi" w:cstheme="majorHAnsi"/>
              </w:rPr>
              <w:t>Are computer hard drives set up with encryption?</w:t>
            </w:r>
          </w:p>
        </w:tc>
        <w:tc>
          <w:tcPr>
            <w:tcW w:w="851" w:type="dxa"/>
            <w:shd w:val="clear" w:color="auto" w:fill="auto"/>
            <w:tcMar>
              <w:top w:w="100" w:type="dxa"/>
              <w:left w:w="100" w:type="dxa"/>
              <w:bottom w:w="100" w:type="dxa"/>
              <w:right w:w="100" w:type="dxa"/>
            </w:tcMar>
          </w:tcPr>
          <w:p w14:paraId="03D3E699" w14:textId="67695E70" w:rsidR="00D4183D" w:rsidRPr="00AA2E07" w:rsidRDefault="00D4183D" w:rsidP="00D4183D">
            <w:pPr>
              <w:jc w:val="center"/>
              <w:rPr>
                <w:rFonts w:asciiTheme="majorHAnsi" w:hAnsiTheme="majorHAnsi" w:cstheme="majorHAnsi"/>
              </w:rPr>
            </w:pPr>
            <w:r w:rsidRPr="00AA2E07">
              <w:rPr>
                <w:rFonts w:ascii="Segoe UI Symbol" w:hAnsi="Segoe UI Symbol" w:cs="Segoe UI Symbol"/>
              </w:rPr>
              <w:t>☐</w:t>
            </w:r>
          </w:p>
        </w:tc>
        <w:tc>
          <w:tcPr>
            <w:tcW w:w="850" w:type="dxa"/>
            <w:shd w:val="clear" w:color="auto" w:fill="auto"/>
            <w:tcMar>
              <w:top w:w="100" w:type="dxa"/>
              <w:left w:w="100" w:type="dxa"/>
              <w:bottom w:w="100" w:type="dxa"/>
              <w:right w:w="100" w:type="dxa"/>
            </w:tcMar>
          </w:tcPr>
          <w:p w14:paraId="73422829" w14:textId="5058D69D" w:rsidR="00D4183D" w:rsidRPr="00AA2E07" w:rsidRDefault="00D4183D" w:rsidP="00D4183D">
            <w:pPr>
              <w:jc w:val="center"/>
              <w:rPr>
                <w:rFonts w:asciiTheme="majorHAnsi" w:hAnsiTheme="majorHAnsi" w:cstheme="majorHAnsi"/>
              </w:rPr>
            </w:pPr>
            <w:r w:rsidRPr="00AA2E07">
              <w:rPr>
                <w:rFonts w:ascii="Segoe UI Symbol" w:hAnsi="Segoe UI Symbol" w:cs="Segoe UI Symbol"/>
              </w:rPr>
              <w:t>☐</w:t>
            </w:r>
          </w:p>
        </w:tc>
        <w:tc>
          <w:tcPr>
            <w:tcW w:w="3260" w:type="dxa"/>
            <w:tcMar>
              <w:top w:w="100" w:type="dxa"/>
              <w:left w:w="100" w:type="dxa"/>
              <w:bottom w:w="100" w:type="dxa"/>
              <w:right w:w="100" w:type="dxa"/>
            </w:tcMar>
          </w:tcPr>
          <w:p w14:paraId="4C0BB005" w14:textId="494C09E1" w:rsidR="00D4183D" w:rsidRPr="00AA2E07" w:rsidRDefault="00145822" w:rsidP="00D4183D">
            <w:pPr>
              <w:rPr>
                <w:rFonts w:asciiTheme="majorHAnsi" w:hAnsiTheme="majorHAnsi" w:cstheme="majorHAnsi"/>
              </w:rPr>
            </w:pPr>
            <w:hyperlink r:id="rId47" w:history="1">
              <w:r w:rsidR="005160D9" w:rsidRPr="00297D79">
                <w:rPr>
                  <w:rStyle w:val="Hyperlink"/>
                  <w:rFonts w:asciiTheme="majorHAnsi" w:hAnsiTheme="majorHAnsi" w:cstheme="majorHAnsi"/>
                </w:rPr>
                <w:t>Information Handling Policy</w:t>
              </w:r>
            </w:hyperlink>
          </w:p>
        </w:tc>
      </w:tr>
      <w:tr w:rsidR="00FA0347" w:rsidRPr="00AA2E07" w14:paraId="210D3783" w14:textId="77777777" w:rsidTr="003F3B14">
        <w:tc>
          <w:tcPr>
            <w:tcW w:w="709" w:type="dxa"/>
            <w:vMerge/>
          </w:tcPr>
          <w:p w14:paraId="564B483D" w14:textId="77777777" w:rsidR="00FA0347" w:rsidRPr="00593CA9" w:rsidRDefault="00FA0347" w:rsidP="00A91BD1">
            <w:pPr>
              <w:ind w:left="321" w:right="-30" w:hanging="321"/>
              <w:rPr>
                <w:rFonts w:asciiTheme="majorHAnsi" w:hAnsiTheme="majorHAnsi" w:cstheme="majorHAnsi"/>
                <w:b/>
                <w:bCs/>
              </w:rPr>
            </w:pPr>
          </w:p>
        </w:tc>
        <w:tc>
          <w:tcPr>
            <w:tcW w:w="2693" w:type="dxa"/>
            <w:vMerge/>
          </w:tcPr>
          <w:p w14:paraId="3D26B19B" w14:textId="629A58BD" w:rsidR="00FA0347" w:rsidRPr="00593CA9" w:rsidRDefault="00FA0347" w:rsidP="00A91BD1">
            <w:pPr>
              <w:ind w:left="321" w:right="-30" w:hanging="321"/>
              <w:rPr>
                <w:rFonts w:asciiTheme="majorHAnsi" w:hAnsiTheme="majorHAnsi" w:cstheme="majorHAnsi"/>
                <w:b/>
                <w:bCs/>
              </w:rPr>
            </w:pPr>
          </w:p>
        </w:tc>
        <w:tc>
          <w:tcPr>
            <w:tcW w:w="6095" w:type="dxa"/>
            <w:shd w:val="clear" w:color="auto" w:fill="auto"/>
            <w:tcMar>
              <w:top w:w="100" w:type="dxa"/>
              <w:left w:w="100" w:type="dxa"/>
              <w:bottom w:w="100" w:type="dxa"/>
              <w:right w:w="100" w:type="dxa"/>
            </w:tcMar>
          </w:tcPr>
          <w:p w14:paraId="479652D5" w14:textId="4F082109" w:rsidR="00FA0347" w:rsidRPr="005E26CA" w:rsidRDefault="00FA0347" w:rsidP="008968D9">
            <w:pPr>
              <w:rPr>
                <w:rFonts w:asciiTheme="majorHAnsi" w:eastAsia="Roboto" w:hAnsiTheme="majorHAnsi" w:cstheme="majorHAnsi"/>
              </w:rPr>
            </w:pPr>
            <w:r w:rsidRPr="005E26CA">
              <w:rPr>
                <w:rFonts w:asciiTheme="majorHAnsi" w:hAnsiTheme="majorHAnsi" w:cstheme="majorHAnsi"/>
              </w:rPr>
              <w:t>Is the clinic using</w:t>
            </w:r>
            <w:r w:rsidR="008814AA">
              <w:rPr>
                <w:rFonts w:asciiTheme="majorHAnsi" w:hAnsiTheme="majorHAnsi" w:cstheme="majorHAnsi"/>
              </w:rPr>
              <w:t xml:space="preserve"> </w:t>
            </w:r>
            <w:r w:rsidR="008814AA" w:rsidRPr="00BD0164">
              <w:rPr>
                <w:rFonts w:asciiTheme="majorHAnsi" w:hAnsiTheme="majorHAnsi" w:cstheme="majorHAnsi"/>
              </w:rPr>
              <w:t>a known</w:t>
            </w:r>
            <w:r w:rsidRPr="005E26CA">
              <w:rPr>
                <w:rFonts w:asciiTheme="majorHAnsi" w:hAnsiTheme="majorHAnsi" w:cstheme="majorHAnsi"/>
              </w:rPr>
              <w:t xml:space="preserve"> anti-virus or anti-spyware software? Is the software updated automatically?</w:t>
            </w:r>
          </w:p>
        </w:tc>
        <w:tc>
          <w:tcPr>
            <w:tcW w:w="851" w:type="dxa"/>
            <w:shd w:val="clear" w:color="auto" w:fill="auto"/>
            <w:tcMar>
              <w:top w:w="100" w:type="dxa"/>
              <w:left w:w="100" w:type="dxa"/>
              <w:bottom w:w="100" w:type="dxa"/>
              <w:right w:w="100" w:type="dxa"/>
            </w:tcMar>
          </w:tcPr>
          <w:p w14:paraId="6CF47D62" w14:textId="77777777" w:rsidR="00FA0347" w:rsidRPr="00AA2E07" w:rsidRDefault="00FA0347" w:rsidP="00FB5C17">
            <w:pPr>
              <w:jc w:val="center"/>
              <w:rPr>
                <w:rFonts w:asciiTheme="majorHAnsi" w:hAnsiTheme="majorHAnsi" w:cstheme="majorHAnsi"/>
              </w:rPr>
            </w:pPr>
            <w:r w:rsidRPr="00AA2E07">
              <w:rPr>
                <w:rFonts w:ascii="Segoe UI Symbol" w:hAnsi="Segoe UI Symbol" w:cs="Segoe UI Symbol"/>
              </w:rPr>
              <w:t>☐</w:t>
            </w:r>
          </w:p>
        </w:tc>
        <w:tc>
          <w:tcPr>
            <w:tcW w:w="850" w:type="dxa"/>
            <w:shd w:val="clear" w:color="auto" w:fill="auto"/>
            <w:tcMar>
              <w:top w:w="100" w:type="dxa"/>
              <w:left w:w="100" w:type="dxa"/>
              <w:bottom w:w="100" w:type="dxa"/>
              <w:right w:w="100" w:type="dxa"/>
            </w:tcMar>
          </w:tcPr>
          <w:p w14:paraId="7A7B07CB" w14:textId="77777777" w:rsidR="00FA0347" w:rsidRPr="00AA2E07" w:rsidRDefault="00FA0347" w:rsidP="00FB5C17">
            <w:pPr>
              <w:jc w:val="center"/>
              <w:rPr>
                <w:rFonts w:asciiTheme="majorHAnsi" w:hAnsiTheme="majorHAnsi" w:cstheme="majorHAnsi"/>
              </w:rPr>
            </w:pPr>
            <w:r w:rsidRPr="00AA2E07">
              <w:rPr>
                <w:rFonts w:ascii="Segoe UI Symbol" w:hAnsi="Segoe UI Symbol" w:cs="Segoe UI Symbol"/>
              </w:rPr>
              <w:t>☐</w:t>
            </w:r>
          </w:p>
        </w:tc>
        <w:tc>
          <w:tcPr>
            <w:tcW w:w="3260" w:type="dxa"/>
            <w:tcMar>
              <w:top w:w="100" w:type="dxa"/>
              <w:left w:w="100" w:type="dxa"/>
              <w:bottom w:w="100" w:type="dxa"/>
              <w:right w:w="100" w:type="dxa"/>
            </w:tcMar>
          </w:tcPr>
          <w:p w14:paraId="5CE6E5DD" w14:textId="48D2359F" w:rsidR="00FA0347" w:rsidRPr="00AA2E07" w:rsidRDefault="00145822" w:rsidP="00FB5C17">
            <w:pPr>
              <w:rPr>
                <w:rFonts w:asciiTheme="majorHAnsi" w:hAnsiTheme="majorHAnsi" w:cstheme="majorHAnsi"/>
                <w:highlight w:val="yellow"/>
              </w:rPr>
            </w:pPr>
            <w:hyperlink r:id="rId48" w:history="1">
              <w:r w:rsidR="005160D9" w:rsidRPr="00297D79">
                <w:rPr>
                  <w:rStyle w:val="Hyperlink"/>
                  <w:rFonts w:asciiTheme="majorHAnsi" w:hAnsiTheme="majorHAnsi" w:cstheme="majorHAnsi"/>
                </w:rPr>
                <w:t>Information Handling Policy</w:t>
              </w:r>
            </w:hyperlink>
          </w:p>
        </w:tc>
      </w:tr>
      <w:tr w:rsidR="00D4183D" w:rsidRPr="00AA2E07" w14:paraId="4C9CD313" w14:textId="77777777" w:rsidTr="003F3B14">
        <w:trPr>
          <w:trHeight w:val="170"/>
        </w:trPr>
        <w:tc>
          <w:tcPr>
            <w:tcW w:w="709" w:type="dxa"/>
            <w:vMerge/>
          </w:tcPr>
          <w:p w14:paraId="6F31DEE5" w14:textId="77777777" w:rsidR="00D4183D" w:rsidRPr="00593CA9" w:rsidRDefault="00D4183D" w:rsidP="00D4183D">
            <w:pPr>
              <w:ind w:left="321" w:right="-30" w:hanging="321"/>
              <w:rPr>
                <w:rFonts w:asciiTheme="majorHAnsi" w:hAnsiTheme="majorHAnsi" w:cstheme="majorHAnsi"/>
                <w:b/>
                <w:bCs/>
              </w:rPr>
            </w:pPr>
          </w:p>
        </w:tc>
        <w:tc>
          <w:tcPr>
            <w:tcW w:w="2693" w:type="dxa"/>
            <w:vMerge/>
          </w:tcPr>
          <w:p w14:paraId="6740E269" w14:textId="77777777" w:rsidR="00D4183D" w:rsidRPr="00593CA9" w:rsidRDefault="00D4183D" w:rsidP="00D4183D">
            <w:pPr>
              <w:ind w:left="321" w:right="-30" w:hanging="321"/>
              <w:rPr>
                <w:rFonts w:asciiTheme="majorHAnsi" w:hAnsiTheme="majorHAnsi" w:cstheme="majorHAnsi"/>
                <w:b/>
                <w:bCs/>
              </w:rPr>
            </w:pPr>
          </w:p>
        </w:tc>
        <w:tc>
          <w:tcPr>
            <w:tcW w:w="6095" w:type="dxa"/>
            <w:shd w:val="clear" w:color="auto" w:fill="auto"/>
            <w:tcMar>
              <w:top w:w="100" w:type="dxa"/>
              <w:left w:w="100" w:type="dxa"/>
              <w:bottom w:w="100" w:type="dxa"/>
              <w:right w:w="100" w:type="dxa"/>
            </w:tcMar>
          </w:tcPr>
          <w:p w14:paraId="3F3AD3A6" w14:textId="422A9805" w:rsidR="00D4183D" w:rsidRPr="005E26CA" w:rsidRDefault="00D4183D" w:rsidP="00D4183D">
            <w:pPr>
              <w:rPr>
                <w:rFonts w:asciiTheme="majorHAnsi" w:hAnsiTheme="majorHAnsi" w:cstheme="majorHAnsi"/>
              </w:rPr>
            </w:pPr>
            <w:r w:rsidRPr="005E26CA">
              <w:rPr>
                <w:rFonts w:asciiTheme="majorHAnsi" w:hAnsiTheme="majorHAnsi" w:cstheme="majorHAnsi"/>
              </w:rPr>
              <w:t>Is the computer operating system updated regularly?</w:t>
            </w:r>
          </w:p>
        </w:tc>
        <w:tc>
          <w:tcPr>
            <w:tcW w:w="851" w:type="dxa"/>
            <w:shd w:val="clear" w:color="auto" w:fill="auto"/>
            <w:tcMar>
              <w:top w:w="100" w:type="dxa"/>
              <w:left w:w="100" w:type="dxa"/>
              <w:bottom w:w="100" w:type="dxa"/>
              <w:right w:w="100" w:type="dxa"/>
            </w:tcMar>
          </w:tcPr>
          <w:p w14:paraId="4ED66AA9" w14:textId="01DAEF74" w:rsidR="00D4183D" w:rsidRPr="00AA2E07" w:rsidRDefault="00D4183D" w:rsidP="00D4183D">
            <w:pPr>
              <w:jc w:val="center"/>
              <w:rPr>
                <w:rFonts w:ascii="Segoe UI Symbol" w:hAnsi="Segoe UI Symbol" w:cs="Segoe UI Symbol"/>
              </w:rPr>
            </w:pPr>
            <w:r w:rsidRPr="00AA2E07">
              <w:rPr>
                <w:rFonts w:ascii="Segoe UI Symbol" w:hAnsi="Segoe UI Symbol" w:cs="Segoe UI Symbol"/>
              </w:rPr>
              <w:t>☐</w:t>
            </w:r>
          </w:p>
        </w:tc>
        <w:tc>
          <w:tcPr>
            <w:tcW w:w="850" w:type="dxa"/>
            <w:shd w:val="clear" w:color="auto" w:fill="auto"/>
            <w:tcMar>
              <w:top w:w="100" w:type="dxa"/>
              <w:left w:w="100" w:type="dxa"/>
              <w:bottom w:w="100" w:type="dxa"/>
              <w:right w:w="100" w:type="dxa"/>
            </w:tcMar>
          </w:tcPr>
          <w:p w14:paraId="12C6A9B1" w14:textId="4720E2C6" w:rsidR="00D4183D" w:rsidRPr="00AA2E07" w:rsidRDefault="00D4183D" w:rsidP="00D4183D">
            <w:pPr>
              <w:jc w:val="center"/>
              <w:rPr>
                <w:rFonts w:ascii="Segoe UI Symbol" w:hAnsi="Segoe UI Symbol" w:cs="Segoe UI Symbol"/>
              </w:rPr>
            </w:pPr>
            <w:r w:rsidRPr="00AA2E07">
              <w:rPr>
                <w:rFonts w:ascii="Segoe UI Symbol" w:hAnsi="Segoe UI Symbol" w:cs="Segoe UI Symbol"/>
              </w:rPr>
              <w:t>☐</w:t>
            </w:r>
          </w:p>
        </w:tc>
        <w:tc>
          <w:tcPr>
            <w:tcW w:w="3260" w:type="dxa"/>
            <w:tcMar>
              <w:top w:w="100" w:type="dxa"/>
              <w:left w:w="100" w:type="dxa"/>
              <w:bottom w:w="100" w:type="dxa"/>
              <w:right w:w="100" w:type="dxa"/>
            </w:tcMar>
          </w:tcPr>
          <w:p w14:paraId="6A68AC09" w14:textId="77777777" w:rsidR="00D4183D" w:rsidRPr="00AA2E07" w:rsidRDefault="00D4183D" w:rsidP="00D4183D">
            <w:pPr>
              <w:rPr>
                <w:rFonts w:asciiTheme="majorHAnsi" w:hAnsiTheme="majorHAnsi" w:cstheme="majorHAnsi"/>
              </w:rPr>
            </w:pPr>
          </w:p>
        </w:tc>
      </w:tr>
      <w:tr w:rsidR="00FA0347" w:rsidRPr="00AA2E07" w14:paraId="0130B5AC" w14:textId="77777777" w:rsidTr="003F3B14">
        <w:trPr>
          <w:trHeight w:val="362"/>
        </w:trPr>
        <w:tc>
          <w:tcPr>
            <w:tcW w:w="709" w:type="dxa"/>
            <w:vMerge/>
          </w:tcPr>
          <w:p w14:paraId="790DE635" w14:textId="77777777" w:rsidR="00FA0347" w:rsidRPr="00593CA9" w:rsidRDefault="00FA0347" w:rsidP="00C01CF6">
            <w:pPr>
              <w:ind w:right="-30"/>
              <w:rPr>
                <w:rFonts w:asciiTheme="majorHAnsi" w:hAnsiTheme="majorHAnsi" w:cstheme="majorHAnsi"/>
                <w:b/>
                <w:bCs/>
              </w:rPr>
            </w:pPr>
          </w:p>
        </w:tc>
        <w:tc>
          <w:tcPr>
            <w:tcW w:w="2693" w:type="dxa"/>
            <w:vMerge/>
          </w:tcPr>
          <w:p w14:paraId="668AD726" w14:textId="74DA62D1" w:rsidR="00FA0347" w:rsidRPr="00593CA9" w:rsidRDefault="00FA0347" w:rsidP="00C01CF6">
            <w:pPr>
              <w:ind w:right="-30"/>
              <w:rPr>
                <w:rFonts w:asciiTheme="majorHAnsi" w:hAnsiTheme="majorHAnsi" w:cstheme="majorHAnsi"/>
                <w:b/>
                <w:bCs/>
              </w:rPr>
            </w:pPr>
          </w:p>
        </w:tc>
        <w:tc>
          <w:tcPr>
            <w:tcW w:w="6095" w:type="dxa"/>
            <w:shd w:val="clear" w:color="auto" w:fill="auto"/>
            <w:tcMar>
              <w:top w:w="100" w:type="dxa"/>
              <w:left w:w="100" w:type="dxa"/>
              <w:bottom w:w="100" w:type="dxa"/>
              <w:right w:w="100" w:type="dxa"/>
            </w:tcMar>
          </w:tcPr>
          <w:p w14:paraId="13176978" w14:textId="6E8F863C" w:rsidR="00FA0347" w:rsidRPr="00AA2E07" w:rsidRDefault="00FA0347" w:rsidP="008968D9">
            <w:pPr>
              <w:ind w:right="-30"/>
              <w:rPr>
                <w:rFonts w:asciiTheme="majorHAnsi" w:hAnsiTheme="majorHAnsi" w:cstheme="majorHAnsi"/>
              </w:rPr>
            </w:pPr>
            <w:r w:rsidRPr="00AA2E07">
              <w:rPr>
                <w:rFonts w:asciiTheme="majorHAnsi" w:hAnsiTheme="majorHAnsi" w:cstheme="majorHAnsi"/>
              </w:rPr>
              <w:t xml:space="preserve">Is the wireless network encrypted with </w:t>
            </w:r>
            <w:r w:rsidRPr="00687486">
              <w:rPr>
                <w:rFonts w:asciiTheme="majorHAnsi" w:hAnsiTheme="majorHAnsi" w:cstheme="majorHAnsi"/>
              </w:rPr>
              <w:t>tools</w:t>
            </w:r>
            <w:r w:rsidR="00BD0164">
              <w:rPr>
                <w:rFonts w:asciiTheme="majorHAnsi" w:hAnsiTheme="majorHAnsi" w:cstheme="majorHAnsi"/>
              </w:rPr>
              <w:t xml:space="preserve"> such as</w:t>
            </w:r>
            <w:r w:rsidRPr="00AA2E07">
              <w:rPr>
                <w:rFonts w:asciiTheme="majorHAnsi" w:hAnsiTheme="majorHAnsi" w:cstheme="majorHAnsi"/>
              </w:rPr>
              <w:t xml:space="preserve"> Wi-Fi Protected Access (WPA) or Wi-Fi Protected Access II (WPA2)?</w:t>
            </w:r>
          </w:p>
        </w:tc>
        <w:tc>
          <w:tcPr>
            <w:tcW w:w="851" w:type="dxa"/>
            <w:shd w:val="clear" w:color="auto" w:fill="auto"/>
            <w:tcMar>
              <w:top w:w="100" w:type="dxa"/>
              <w:left w:w="100" w:type="dxa"/>
              <w:bottom w:w="100" w:type="dxa"/>
              <w:right w:w="100" w:type="dxa"/>
            </w:tcMar>
          </w:tcPr>
          <w:p w14:paraId="0435E203" w14:textId="77777777" w:rsidR="00FA0347" w:rsidRPr="00AA2E07" w:rsidRDefault="00FA0347" w:rsidP="00FB5C17">
            <w:pPr>
              <w:jc w:val="center"/>
              <w:rPr>
                <w:rFonts w:asciiTheme="majorHAnsi" w:hAnsiTheme="majorHAnsi" w:cstheme="majorHAnsi"/>
              </w:rPr>
            </w:pPr>
            <w:r w:rsidRPr="00AA2E07">
              <w:rPr>
                <w:rFonts w:ascii="Segoe UI Symbol" w:hAnsi="Segoe UI Symbol" w:cs="Segoe UI Symbol"/>
              </w:rPr>
              <w:t>☐</w:t>
            </w:r>
          </w:p>
        </w:tc>
        <w:tc>
          <w:tcPr>
            <w:tcW w:w="850" w:type="dxa"/>
            <w:shd w:val="clear" w:color="auto" w:fill="auto"/>
            <w:tcMar>
              <w:top w:w="100" w:type="dxa"/>
              <w:left w:w="100" w:type="dxa"/>
              <w:bottom w:w="100" w:type="dxa"/>
              <w:right w:w="100" w:type="dxa"/>
            </w:tcMar>
          </w:tcPr>
          <w:p w14:paraId="222C3029" w14:textId="77777777" w:rsidR="00FA0347" w:rsidRPr="00AA2E07" w:rsidRDefault="00FA0347" w:rsidP="00FB5C17">
            <w:pPr>
              <w:jc w:val="center"/>
              <w:rPr>
                <w:rFonts w:asciiTheme="majorHAnsi" w:hAnsiTheme="majorHAnsi" w:cstheme="majorHAnsi"/>
              </w:rPr>
            </w:pPr>
            <w:r w:rsidRPr="00AA2E07">
              <w:rPr>
                <w:rFonts w:ascii="Segoe UI Symbol" w:hAnsi="Segoe UI Symbol" w:cs="Segoe UI Symbol"/>
              </w:rPr>
              <w:t>☐</w:t>
            </w:r>
          </w:p>
        </w:tc>
        <w:tc>
          <w:tcPr>
            <w:tcW w:w="3260" w:type="dxa"/>
            <w:tcMar>
              <w:top w:w="100" w:type="dxa"/>
              <w:left w:w="100" w:type="dxa"/>
              <w:bottom w:w="100" w:type="dxa"/>
              <w:right w:w="100" w:type="dxa"/>
            </w:tcMar>
          </w:tcPr>
          <w:p w14:paraId="144048AC" w14:textId="48647007" w:rsidR="00FA0347" w:rsidRPr="00AA2E07" w:rsidRDefault="00145822" w:rsidP="00FB5C17">
            <w:pPr>
              <w:rPr>
                <w:rFonts w:asciiTheme="majorHAnsi" w:hAnsiTheme="majorHAnsi" w:cstheme="majorHAnsi"/>
              </w:rPr>
            </w:pPr>
            <w:hyperlink r:id="rId49" w:history="1">
              <w:r w:rsidR="00FA0347" w:rsidRPr="005160D9">
                <w:rPr>
                  <w:rStyle w:val="Hyperlink"/>
                  <w:rFonts w:asciiTheme="majorHAnsi" w:hAnsiTheme="majorHAnsi" w:cstheme="majorHAnsi"/>
                </w:rPr>
                <w:t>Wireless Networking and Remote Access Policy</w:t>
              </w:r>
            </w:hyperlink>
          </w:p>
        </w:tc>
      </w:tr>
      <w:tr w:rsidR="00FA0347" w:rsidRPr="00AA2E07" w14:paraId="67F20104" w14:textId="77777777" w:rsidTr="003F3B14">
        <w:tc>
          <w:tcPr>
            <w:tcW w:w="709" w:type="dxa"/>
            <w:vMerge/>
          </w:tcPr>
          <w:p w14:paraId="1DF75088" w14:textId="77777777" w:rsidR="00FA0347" w:rsidRPr="00593CA9" w:rsidRDefault="00FA0347" w:rsidP="00C01CF6">
            <w:pPr>
              <w:ind w:right="-30"/>
              <w:rPr>
                <w:rFonts w:asciiTheme="majorHAnsi" w:hAnsiTheme="majorHAnsi" w:cstheme="majorHAnsi"/>
                <w:b/>
                <w:bCs/>
              </w:rPr>
            </w:pPr>
          </w:p>
        </w:tc>
        <w:tc>
          <w:tcPr>
            <w:tcW w:w="2693" w:type="dxa"/>
            <w:vMerge/>
          </w:tcPr>
          <w:p w14:paraId="736C6B29" w14:textId="3A95C019" w:rsidR="00FA0347" w:rsidRPr="00593CA9" w:rsidRDefault="00FA0347" w:rsidP="00C01CF6">
            <w:pPr>
              <w:ind w:right="-30"/>
              <w:rPr>
                <w:rFonts w:asciiTheme="majorHAnsi" w:hAnsiTheme="majorHAnsi" w:cstheme="majorHAnsi"/>
                <w:b/>
                <w:bCs/>
              </w:rPr>
            </w:pPr>
          </w:p>
        </w:tc>
        <w:tc>
          <w:tcPr>
            <w:tcW w:w="6095" w:type="dxa"/>
            <w:shd w:val="clear" w:color="auto" w:fill="auto"/>
            <w:tcMar>
              <w:top w:w="100" w:type="dxa"/>
              <w:left w:w="100" w:type="dxa"/>
              <w:bottom w:w="100" w:type="dxa"/>
              <w:right w:w="100" w:type="dxa"/>
            </w:tcMar>
          </w:tcPr>
          <w:p w14:paraId="64E610EA" w14:textId="7890270F" w:rsidR="00FA0347" w:rsidRPr="00AA2E07" w:rsidRDefault="00FA0347" w:rsidP="008968D9">
            <w:pPr>
              <w:ind w:right="-30"/>
              <w:rPr>
                <w:rFonts w:asciiTheme="majorHAnsi" w:hAnsiTheme="majorHAnsi" w:cstheme="majorHAnsi"/>
              </w:rPr>
            </w:pPr>
            <w:r w:rsidRPr="00AA2E07">
              <w:rPr>
                <w:rFonts w:asciiTheme="majorHAnsi" w:hAnsiTheme="majorHAnsi" w:cstheme="majorHAnsi"/>
              </w:rPr>
              <w:t xml:space="preserve">Is a secure wireless channel utilized if a clinic laptop is used outside of the clinic? </w:t>
            </w:r>
          </w:p>
        </w:tc>
        <w:tc>
          <w:tcPr>
            <w:tcW w:w="851" w:type="dxa"/>
            <w:shd w:val="clear" w:color="auto" w:fill="auto"/>
            <w:tcMar>
              <w:top w:w="100" w:type="dxa"/>
              <w:left w:w="100" w:type="dxa"/>
              <w:bottom w:w="100" w:type="dxa"/>
              <w:right w:w="100" w:type="dxa"/>
            </w:tcMar>
          </w:tcPr>
          <w:p w14:paraId="6923BED1" w14:textId="77777777" w:rsidR="00FA0347" w:rsidRPr="00AA2E07" w:rsidRDefault="00FA0347" w:rsidP="00FB5C17">
            <w:pPr>
              <w:jc w:val="center"/>
              <w:rPr>
                <w:rFonts w:asciiTheme="majorHAnsi" w:hAnsiTheme="majorHAnsi" w:cstheme="majorHAnsi"/>
              </w:rPr>
            </w:pPr>
            <w:r w:rsidRPr="00AA2E07">
              <w:rPr>
                <w:rFonts w:ascii="Segoe UI Symbol" w:hAnsi="Segoe UI Symbol" w:cs="Segoe UI Symbol"/>
              </w:rPr>
              <w:t>☐</w:t>
            </w:r>
          </w:p>
        </w:tc>
        <w:tc>
          <w:tcPr>
            <w:tcW w:w="850" w:type="dxa"/>
            <w:shd w:val="clear" w:color="auto" w:fill="auto"/>
            <w:tcMar>
              <w:top w:w="100" w:type="dxa"/>
              <w:left w:w="100" w:type="dxa"/>
              <w:bottom w:w="100" w:type="dxa"/>
              <w:right w:w="100" w:type="dxa"/>
            </w:tcMar>
          </w:tcPr>
          <w:p w14:paraId="1B5C58A8" w14:textId="77777777" w:rsidR="00FA0347" w:rsidRPr="00AA2E07" w:rsidRDefault="00FA0347" w:rsidP="00FB5C17">
            <w:pPr>
              <w:jc w:val="center"/>
              <w:rPr>
                <w:rFonts w:asciiTheme="majorHAnsi" w:hAnsiTheme="majorHAnsi" w:cstheme="majorHAnsi"/>
              </w:rPr>
            </w:pPr>
            <w:r w:rsidRPr="00AA2E07">
              <w:rPr>
                <w:rFonts w:ascii="Segoe UI Symbol" w:hAnsi="Segoe UI Symbol" w:cs="Segoe UI Symbol"/>
              </w:rPr>
              <w:t>☐</w:t>
            </w:r>
          </w:p>
        </w:tc>
        <w:tc>
          <w:tcPr>
            <w:tcW w:w="3260" w:type="dxa"/>
            <w:tcMar>
              <w:top w:w="100" w:type="dxa"/>
              <w:left w:w="100" w:type="dxa"/>
              <w:bottom w:w="100" w:type="dxa"/>
              <w:right w:w="100" w:type="dxa"/>
            </w:tcMar>
          </w:tcPr>
          <w:p w14:paraId="40C1DAC1" w14:textId="0E254A11" w:rsidR="00FA0347" w:rsidRPr="00AA2E07" w:rsidRDefault="00145822" w:rsidP="00FB5C17">
            <w:pPr>
              <w:rPr>
                <w:rFonts w:asciiTheme="majorHAnsi" w:hAnsiTheme="majorHAnsi" w:cstheme="majorHAnsi"/>
              </w:rPr>
            </w:pPr>
            <w:hyperlink r:id="rId50" w:history="1">
              <w:r w:rsidR="005160D9" w:rsidRPr="005160D9">
                <w:rPr>
                  <w:rStyle w:val="Hyperlink"/>
                  <w:rFonts w:asciiTheme="majorHAnsi" w:hAnsiTheme="majorHAnsi" w:cstheme="majorHAnsi"/>
                </w:rPr>
                <w:t>Wireless Networking and Remote Access Policy</w:t>
              </w:r>
            </w:hyperlink>
          </w:p>
        </w:tc>
      </w:tr>
      <w:tr w:rsidR="00FA0347" w:rsidRPr="00AA2E07" w14:paraId="14905052" w14:textId="77777777" w:rsidTr="003F3B14">
        <w:tc>
          <w:tcPr>
            <w:tcW w:w="709" w:type="dxa"/>
            <w:vMerge/>
          </w:tcPr>
          <w:p w14:paraId="4F0B276F" w14:textId="77777777" w:rsidR="00FA0347" w:rsidRPr="00593CA9" w:rsidRDefault="00FA0347" w:rsidP="00511836">
            <w:pPr>
              <w:ind w:right="-30"/>
              <w:rPr>
                <w:rFonts w:asciiTheme="majorHAnsi" w:hAnsiTheme="majorHAnsi" w:cstheme="majorHAnsi"/>
                <w:b/>
                <w:bCs/>
              </w:rPr>
            </w:pPr>
          </w:p>
        </w:tc>
        <w:tc>
          <w:tcPr>
            <w:tcW w:w="2693" w:type="dxa"/>
            <w:vMerge/>
          </w:tcPr>
          <w:p w14:paraId="08C0F992" w14:textId="0ECFA575" w:rsidR="00FA0347" w:rsidRPr="00593CA9" w:rsidRDefault="00FA0347" w:rsidP="00511836">
            <w:pPr>
              <w:ind w:right="-30"/>
              <w:rPr>
                <w:rFonts w:asciiTheme="majorHAnsi" w:hAnsiTheme="majorHAnsi" w:cstheme="majorHAnsi"/>
                <w:b/>
                <w:bCs/>
              </w:rPr>
            </w:pPr>
          </w:p>
        </w:tc>
        <w:tc>
          <w:tcPr>
            <w:tcW w:w="6095" w:type="dxa"/>
            <w:shd w:val="clear" w:color="auto" w:fill="auto"/>
            <w:tcMar>
              <w:top w:w="100" w:type="dxa"/>
              <w:left w:w="100" w:type="dxa"/>
              <w:bottom w:w="100" w:type="dxa"/>
              <w:right w:w="100" w:type="dxa"/>
            </w:tcMar>
          </w:tcPr>
          <w:p w14:paraId="6E330B89" w14:textId="7518795D" w:rsidR="00FA0347" w:rsidRPr="00AA2E07" w:rsidRDefault="00FA0347" w:rsidP="008968D9">
            <w:pPr>
              <w:ind w:right="-30"/>
              <w:rPr>
                <w:rFonts w:asciiTheme="majorHAnsi" w:hAnsiTheme="majorHAnsi" w:cstheme="majorHAnsi"/>
              </w:rPr>
            </w:pPr>
            <w:r w:rsidRPr="00AA2E07">
              <w:rPr>
                <w:rFonts w:asciiTheme="majorHAnsi" w:hAnsiTheme="majorHAnsi" w:cstheme="majorHAnsi"/>
              </w:rPr>
              <w:t>Is everyone required to change their passwords every 90 days for access to clinic computers, EMR and</w:t>
            </w:r>
            <w:r w:rsidR="00E247CF">
              <w:rPr>
                <w:rFonts w:asciiTheme="majorHAnsi" w:hAnsiTheme="majorHAnsi" w:cstheme="majorHAnsi"/>
              </w:rPr>
              <w:t xml:space="preserve"> Alberta</w:t>
            </w:r>
            <w:r w:rsidRPr="00AA2E07">
              <w:rPr>
                <w:rFonts w:asciiTheme="majorHAnsi" w:hAnsiTheme="majorHAnsi" w:cstheme="majorHAnsi"/>
              </w:rPr>
              <w:t xml:space="preserve"> Netcare?</w:t>
            </w:r>
          </w:p>
        </w:tc>
        <w:tc>
          <w:tcPr>
            <w:tcW w:w="851" w:type="dxa"/>
            <w:shd w:val="clear" w:color="auto" w:fill="auto"/>
            <w:tcMar>
              <w:top w:w="100" w:type="dxa"/>
              <w:left w:w="100" w:type="dxa"/>
              <w:bottom w:w="100" w:type="dxa"/>
              <w:right w:w="100" w:type="dxa"/>
            </w:tcMar>
          </w:tcPr>
          <w:p w14:paraId="374E7B22" w14:textId="518FA7E3" w:rsidR="00FA0347" w:rsidRPr="00AA2E07" w:rsidRDefault="00FA0347" w:rsidP="00511836">
            <w:pPr>
              <w:jc w:val="center"/>
              <w:rPr>
                <w:rFonts w:asciiTheme="majorHAnsi" w:hAnsiTheme="majorHAnsi" w:cstheme="majorHAnsi"/>
              </w:rPr>
            </w:pPr>
            <w:r w:rsidRPr="00AA2E07">
              <w:rPr>
                <w:rFonts w:ascii="Segoe UI Symbol" w:hAnsi="Segoe UI Symbol" w:cs="Segoe UI Symbol"/>
              </w:rPr>
              <w:t>☐</w:t>
            </w:r>
          </w:p>
        </w:tc>
        <w:tc>
          <w:tcPr>
            <w:tcW w:w="850" w:type="dxa"/>
            <w:shd w:val="clear" w:color="auto" w:fill="auto"/>
            <w:tcMar>
              <w:top w:w="100" w:type="dxa"/>
              <w:left w:w="100" w:type="dxa"/>
              <w:bottom w:w="100" w:type="dxa"/>
              <w:right w:w="100" w:type="dxa"/>
            </w:tcMar>
          </w:tcPr>
          <w:p w14:paraId="58D6A4A3" w14:textId="0F289299" w:rsidR="00FA0347" w:rsidRPr="00AA2E07" w:rsidRDefault="00FA0347" w:rsidP="00511836">
            <w:pPr>
              <w:jc w:val="center"/>
              <w:rPr>
                <w:rFonts w:asciiTheme="majorHAnsi" w:hAnsiTheme="majorHAnsi" w:cstheme="majorHAnsi"/>
              </w:rPr>
            </w:pPr>
            <w:r w:rsidRPr="00AA2E07">
              <w:rPr>
                <w:rFonts w:ascii="Segoe UI Symbol" w:hAnsi="Segoe UI Symbol" w:cs="Segoe UI Symbol"/>
              </w:rPr>
              <w:t>☐</w:t>
            </w:r>
          </w:p>
        </w:tc>
        <w:tc>
          <w:tcPr>
            <w:tcW w:w="3260" w:type="dxa"/>
            <w:tcMar>
              <w:top w:w="100" w:type="dxa"/>
              <w:left w:w="100" w:type="dxa"/>
              <w:bottom w:w="100" w:type="dxa"/>
              <w:right w:w="100" w:type="dxa"/>
            </w:tcMar>
          </w:tcPr>
          <w:p w14:paraId="0036B68F" w14:textId="77777777" w:rsidR="005160D9" w:rsidRDefault="00145822" w:rsidP="00A20989">
            <w:pPr>
              <w:rPr>
                <w:rFonts w:asciiTheme="majorHAnsi" w:hAnsiTheme="majorHAnsi" w:cstheme="majorHAnsi"/>
              </w:rPr>
            </w:pPr>
            <w:hyperlink r:id="rId51" w:history="1">
              <w:r w:rsidR="005160D9" w:rsidRPr="005160D9">
                <w:rPr>
                  <w:rStyle w:val="Hyperlink"/>
                  <w:rFonts w:asciiTheme="majorHAnsi" w:hAnsiTheme="majorHAnsi" w:cstheme="majorHAnsi"/>
                </w:rPr>
                <w:t>Wireless Networking and Remote Access Policy</w:t>
              </w:r>
            </w:hyperlink>
          </w:p>
          <w:p w14:paraId="3D76E086" w14:textId="0EB37D4A" w:rsidR="00FA0347" w:rsidRPr="00AA2E07" w:rsidRDefault="00145822" w:rsidP="00A20989">
            <w:pPr>
              <w:rPr>
                <w:rFonts w:asciiTheme="majorHAnsi" w:hAnsiTheme="majorHAnsi" w:cstheme="majorHAnsi"/>
              </w:rPr>
            </w:pPr>
            <w:hyperlink r:id="rId52" w:history="1">
              <w:r w:rsidR="00FA0347" w:rsidRPr="005160D9">
                <w:rPr>
                  <w:rStyle w:val="Hyperlink"/>
                  <w:rFonts w:asciiTheme="majorHAnsi" w:hAnsiTheme="majorHAnsi" w:cstheme="majorHAnsi"/>
                </w:rPr>
                <w:t>Password Guidelines</w:t>
              </w:r>
            </w:hyperlink>
          </w:p>
        </w:tc>
      </w:tr>
      <w:tr w:rsidR="00FA0347" w:rsidRPr="00AA2E07" w14:paraId="66B1E563" w14:textId="77777777" w:rsidTr="003F3B14">
        <w:tc>
          <w:tcPr>
            <w:tcW w:w="709" w:type="dxa"/>
            <w:vMerge/>
          </w:tcPr>
          <w:p w14:paraId="61F1A32E" w14:textId="77777777" w:rsidR="00FA0347" w:rsidRPr="00593CA9" w:rsidRDefault="00FA0347" w:rsidP="00511836">
            <w:pPr>
              <w:ind w:right="-30"/>
              <w:rPr>
                <w:rFonts w:asciiTheme="majorHAnsi" w:hAnsiTheme="majorHAnsi" w:cstheme="majorHAnsi"/>
                <w:b/>
                <w:bCs/>
              </w:rPr>
            </w:pPr>
          </w:p>
        </w:tc>
        <w:tc>
          <w:tcPr>
            <w:tcW w:w="2693" w:type="dxa"/>
            <w:vMerge/>
          </w:tcPr>
          <w:p w14:paraId="002E9B22" w14:textId="7F5B0592" w:rsidR="00FA0347" w:rsidRPr="00593CA9" w:rsidRDefault="00FA0347" w:rsidP="00511836">
            <w:pPr>
              <w:ind w:right="-30"/>
              <w:rPr>
                <w:rFonts w:asciiTheme="majorHAnsi" w:hAnsiTheme="majorHAnsi" w:cstheme="majorHAnsi"/>
                <w:b/>
                <w:bCs/>
              </w:rPr>
            </w:pPr>
          </w:p>
        </w:tc>
        <w:tc>
          <w:tcPr>
            <w:tcW w:w="6095" w:type="dxa"/>
            <w:shd w:val="clear" w:color="auto" w:fill="auto"/>
            <w:tcMar>
              <w:top w:w="100" w:type="dxa"/>
              <w:left w:w="100" w:type="dxa"/>
              <w:bottom w:w="100" w:type="dxa"/>
              <w:right w:w="100" w:type="dxa"/>
            </w:tcMar>
          </w:tcPr>
          <w:p w14:paraId="170214C3" w14:textId="7DB3EFFB" w:rsidR="00FA0347" w:rsidRPr="00AA2E07" w:rsidRDefault="00FA0347" w:rsidP="008968D9">
            <w:pPr>
              <w:ind w:right="-30"/>
              <w:rPr>
                <w:rFonts w:asciiTheme="majorHAnsi" w:hAnsiTheme="majorHAnsi" w:cstheme="majorHAnsi"/>
              </w:rPr>
            </w:pPr>
            <w:r w:rsidRPr="00AA2E07">
              <w:rPr>
                <w:rFonts w:asciiTheme="majorHAnsi" w:hAnsiTheme="majorHAnsi" w:cstheme="majorHAnsi"/>
              </w:rPr>
              <w:t xml:space="preserve">Are password standards enforced in the EMR solution and clinic computers? </w:t>
            </w:r>
          </w:p>
        </w:tc>
        <w:tc>
          <w:tcPr>
            <w:tcW w:w="851" w:type="dxa"/>
            <w:shd w:val="clear" w:color="auto" w:fill="auto"/>
            <w:tcMar>
              <w:top w:w="100" w:type="dxa"/>
              <w:left w:w="100" w:type="dxa"/>
              <w:bottom w:w="100" w:type="dxa"/>
              <w:right w:w="100" w:type="dxa"/>
            </w:tcMar>
          </w:tcPr>
          <w:p w14:paraId="45E3332A" w14:textId="26531B23" w:rsidR="00FA0347" w:rsidRPr="00AA2E07" w:rsidRDefault="00FA0347" w:rsidP="00511836">
            <w:pPr>
              <w:jc w:val="center"/>
              <w:rPr>
                <w:rFonts w:asciiTheme="majorHAnsi" w:hAnsiTheme="majorHAnsi" w:cstheme="majorHAnsi"/>
              </w:rPr>
            </w:pPr>
            <w:r w:rsidRPr="00AA2E07">
              <w:rPr>
                <w:rFonts w:ascii="Segoe UI Symbol" w:hAnsi="Segoe UI Symbol" w:cs="Segoe UI Symbol"/>
              </w:rPr>
              <w:t>☐</w:t>
            </w:r>
          </w:p>
        </w:tc>
        <w:tc>
          <w:tcPr>
            <w:tcW w:w="850" w:type="dxa"/>
            <w:shd w:val="clear" w:color="auto" w:fill="auto"/>
            <w:tcMar>
              <w:top w:w="100" w:type="dxa"/>
              <w:left w:w="100" w:type="dxa"/>
              <w:bottom w:w="100" w:type="dxa"/>
              <w:right w:w="100" w:type="dxa"/>
            </w:tcMar>
          </w:tcPr>
          <w:p w14:paraId="382EAE8D" w14:textId="5D44C29D" w:rsidR="00FA0347" w:rsidRPr="00AA2E07" w:rsidRDefault="00FA0347" w:rsidP="00511836">
            <w:pPr>
              <w:jc w:val="center"/>
              <w:rPr>
                <w:rFonts w:asciiTheme="majorHAnsi" w:hAnsiTheme="majorHAnsi" w:cstheme="majorHAnsi"/>
              </w:rPr>
            </w:pPr>
            <w:r w:rsidRPr="00AA2E07">
              <w:rPr>
                <w:rFonts w:ascii="Segoe UI Symbol" w:hAnsi="Segoe UI Symbol" w:cs="Segoe UI Symbol"/>
              </w:rPr>
              <w:t>☐</w:t>
            </w:r>
          </w:p>
        </w:tc>
        <w:tc>
          <w:tcPr>
            <w:tcW w:w="3260" w:type="dxa"/>
            <w:tcMar>
              <w:top w:w="100" w:type="dxa"/>
              <w:left w:w="100" w:type="dxa"/>
              <w:bottom w:w="100" w:type="dxa"/>
              <w:right w:w="100" w:type="dxa"/>
            </w:tcMar>
          </w:tcPr>
          <w:p w14:paraId="394399F2" w14:textId="77777777" w:rsidR="005160D9" w:rsidRDefault="00145822" w:rsidP="005160D9">
            <w:pPr>
              <w:rPr>
                <w:rFonts w:asciiTheme="majorHAnsi" w:hAnsiTheme="majorHAnsi" w:cstheme="majorHAnsi"/>
              </w:rPr>
            </w:pPr>
            <w:hyperlink r:id="rId53" w:history="1">
              <w:r w:rsidR="005160D9" w:rsidRPr="005160D9">
                <w:rPr>
                  <w:rStyle w:val="Hyperlink"/>
                  <w:rFonts w:asciiTheme="majorHAnsi" w:hAnsiTheme="majorHAnsi" w:cstheme="majorHAnsi"/>
                </w:rPr>
                <w:t>Wireless Networking and Remote Access Policy</w:t>
              </w:r>
            </w:hyperlink>
          </w:p>
          <w:p w14:paraId="71EB3089" w14:textId="7175B23A" w:rsidR="00FA0347" w:rsidRPr="00AA2E07" w:rsidRDefault="00145822" w:rsidP="005160D9">
            <w:pPr>
              <w:rPr>
                <w:rFonts w:asciiTheme="majorHAnsi" w:hAnsiTheme="majorHAnsi" w:cstheme="majorHAnsi"/>
              </w:rPr>
            </w:pPr>
            <w:hyperlink r:id="rId54" w:history="1">
              <w:r w:rsidR="005160D9" w:rsidRPr="005160D9">
                <w:rPr>
                  <w:rStyle w:val="Hyperlink"/>
                  <w:rFonts w:asciiTheme="majorHAnsi" w:hAnsiTheme="majorHAnsi" w:cstheme="majorHAnsi"/>
                </w:rPr>
                <w:t>Password Guidelines</w:t>
              </w:r>
            </w:hyperlink>
          </w:p>
        </w:tc>
      </w:tr>
      <w:tr w:rsidR="00FA0347" w:rsidRPr="00AA2E07" w14:paraId="1A0D9492" w14:textId="77777777" w:rsidTr="003F3B14">
        <w:tc>
          <w:tcPr>
            <w:tcW w:w="709" w:type="dxa"/>
            <w:vMerge/>
          </w:tcPr>
          <w:p w14:paraId="5E6D4C8D" w14:textId="77777777" w:rsidR="00FA0347" w:rsidRPr="00593CA9" w:rsidRDefault="00FA0347" w:rsidP="00561A5F">
            <w:pPr>
              <w:ind w:right="-30"/>
              <w:rPr>
                <w:rFonts w:asciiTheme="majorHAnsi" w:hAnsiTheme="majorHAnsi" w:cstheme="majorHAnsi"/>
                <w:b/>
                <w:bCs/>
              </w:rPr>
            </w:pPr>
          </w:p>
        </w:tc>
        <w:tc>
          <w:tcPr>
            <w:tcW w:w="2693" w:type="dxa"/>
            <w:vMerge/>
          </w:tcPr>
          <w:p w14:paraId="527DAD04" w14:textId="29E201D7" w:rsidR="00FA0347" w:rsidRPr="00593CA9" w:rsidRDefault="00FA0347" w:rsidP="00561A5F">
            <w:pPr>
              <w:ind w:right="-30"/>
              <w:rPr>
                <w:rFonts w:asciiTheme="majorHAnsi" w:hAnsiTheme="majorHAnsi" w:cstheme="majorHAnsi"/>
                <w:b/>
                <w:bCs/>
              </w:rPr>
            </w:pPr>
          </w:p>
        </w:tc>
        <w:tc>
          <w:tcPr>
            <w:tcW w:w="6095" w:type="dxa"/>
            <w:shd w:val="clear" w:color="auto" w:fill="auto"/>
            <w:tcMar>
              <w:top w:w="100" w:type="dxa"/>
              <w:left w:w="100" w:type="dxa"/>
              <w:bottom w:w="100" w:type="dxa"/>
              <w:right w:w="100" w:type="dxa"/>
            </w:tcMar>
          </w:tcPr>
          <w:p w14:paraId="3A6353EF" w14:textId="29D9556F" w:rsidR="00FA0347" w:rsidRPr="00AA2E07" w:rsidRDefault="00FA0347" w:rsidP="008968D9">
            <w:pPr>
              <w:ind w:right="-30"/>
              <w:rPr>
                <w:rFonts w:asciiTheme="majorHAnsi" w:hAnsiTheme="majorHAnsi" w:cstheme="majorHAnsi"/>
              </w:rPr>
            </w:pPr>
            <w:r w:rsidRPr="00AA2E07">
              <w:rPr>
                <w:rFonts w:asciiTheme="majorHAnsi" w:hAnsiTheme="majorHAnsi" w:cstheme="majorHAnsi"/>
              </w:rPr>
              <w:t>Are there established policies and procedures regarding the transmission of health information via email?</w:t>
            </w:r>
          </w:p>
        </w:tc>
        <w:tc>
          <w:tcPr>
            <w:tcW w:w="851" w:type="dxa"/>
            <w:shd w:val="clear" w:color="auto" w:fill="auto"/>
            <w:tcMar>
              <w:top w:w="100" w:type="dxa"/>
              <w:left w:w="100" w:type="dxa"/>
              <w:bottom w:w="100" w:type="dxa"/>
              <w:right w:w="100" w:type="dxa"/>
            </w:tcMar>
          </w:tcPr>
          <w:p w14:paraId="0F97DDBB" w14:textId="02D7A068" w:rsidR="00FA0347" w:rsidRPr="00AA2E07" w:rsidRDefault="00FA0347" w:rsidP="00561A5F">
            <w:pPr>
              <w:jc w:val="center"/>
              <w:rPr>
                <w:rFonts w:asciiTheme="majorHAnsi" w:hAnsiTheme="majorHAnsi" w:cstheme="majorHAnsi"/>
              </w:rPr>
            </w:pPr>
            <w:r w:rsidRPr="00AA2E07">
              <w:rPr>
                <w:rFonts w:ascii="Segoe UI Symbol" w:hAnsi="Segoe UI Symbol" w:cs="Segoe UI Symbol"/>
              </w:rPr>
              <w:t>☐</w:t>
            </w:r>
          </w:p>
        </w:tc>
        <w:tc>
          <w:tcPr>
            <w:tcW w:w="850" w:type="dxa"/>
            <w:shd w:val="clear" w:color="auto" w:fill="auto"/>
            <w:tcMar>
              <w:top w:w="100" w:type="dxa"/>
              <w:left w:w="100" w:type="dxa"/>
              <w:bottom w:w="100" w:type="dxa"/>
              <w:right w:w="100" w:type="dxa"/>
            </w:tcMar>
          </w:tcPr>
          <w:p w14:paraId="5022039C" w14:textId="25316284" w:rsidR="00FA0347" w:rsidRPr="00AA2E07" w:rsidRDefault="00FA0347" w:rsidP="00561A5F">
            <w:pPr>
              <w:jc w:val="center"/>
              <w:rPr>
                <w:rFonts w:asciiTheme="majorHAnsi" w:hAnsiTheme="majorHAnsi" w:cstheme="majorHAnsi"/>
              </w:rPr>
            </w:pPr>
            <w:r w:rsidRPr="00AA2E07">
              <w:rPr>
                <w:rFonts w:ascii="Segoe UI Symbol" w:hAnsi="Segoe UI Symbol" w:cs="Segoe UI Symbol"/>
              </w:rPr>
              <w:t>☐</w:t>
            </w:r>
          </w:p>
        </w:tc>
        <w:tc>
          <w:tcPr>
            <w:tcW w:w="3260" w:type="dxa"/>
            <w:tcMar>
              <w:top w:w="100" w:type="dxa"/>
              <w:left w:w="100" w:type="dxa"/>
              <w:bottom w:w="100" w:type="dxa"/>
              <w:right w:w="100" w:type="dxa"/>
            </w:tcMar>
          </w:tcPr>
          <w:p w14:paraId="43F145BF" w14:textId="078A1466" w:rsidR="00FA0347" w:rsidRPr="00AA2E07" w:rsidRDefault="00145822" w:rsidP="00561A5F">
            <w:pPr>
              <w:rPr>
                <w:rFonts w:asciiTheme="majorHAnsi" w:hAnsiTheme="majorHAnsi" w:cstheme="majorHAnsi"/>
              </w:rPr>
            </w:pPr>
            <w:hyperlink r:id="rId55" w:history="1">
              <w:r w:rsidR="00FA0347" w:rsidRPr="005160D9">
                <w:rPr>
                  <w:rStyle w:val="Hyperlink"/>
                  <w:rFonts w:asciiTheme="majorHAnsi" w:hAnsiTheme="majorHAnsi" w:cstheme="majorHAnsi"/>
                </w:rPr>
                <w:t>Email Acceptable Use Guidelines</w:t>
              </w:r>
            </w:hyperlink>
          </w:p>
        </w:tc>
      </w:tr>
      <w:tr w:rsidR="00593CA9" w:rsidRPr="00AA2E07" w14:paraId="7EA63171" w14:textId="77777777" w:rsidTr="003F3B14">
        <w:tc>
          <w:tcPr>
            <w:tcW w:w="709" w:type="dxa"/>
            <w:vMerge w:val="restart"/>
            <w:shd w:val="clear" w:color="auto" w:fill="F2F2F2" w:themeFill="background1" w:themeFillShade="F2"/>
          </w:tcPr>
          <w:p w14:paraId="642D19E6" w14:textId="2AD4981F" w:rsidR="00593CA9" w:rsidRPr="00593CA9" w:rsidRDefault="00593CA9" w:rsidP="00561A5F">
            <w:pPr>
              <w:rPr>
                <w:rFonts w:asciiTheme="majorHAnsi" w:hAnsiTheme="majorHAnsi" w:cstheme="majorHAnsi"/>
                <w:b/>
                <w:bCs/>
              </w:rPr>
            </w:pPr>
            <w:r w:rsidRPr="00593CA9">
              <w:rPr>
                <w:rFonts w:asciiTheme="majorHAnsi" w:hAnsiTheme="majorHAnsi" w:cstheme="majorHAnsi"/>
                <w:b/>
                <w:bCs/>
              </w:rPr>
              <w:t>3</w:t>
            </w:r>
          </w:p>
        </w:tc>
        <w:tc>
          <w:tcPr>
            <w:tcW w:w="2693" w:type="dxa"/>
            <w:vMerge w:val="restart"/>
            <w:shd w:val="clear" w:color="auto" w:fill="F2F2F2" w:themeFill="background1" w:themeFillShade="F2"/>
          </w:tcPr>
          <w:p w14:paraId="175307A9" w14:textId="6FE29E7F" w:rsidR="00593CA9" w:rsidRPr="00593CA9" w:rsidRDefault="00593CA9" w:rsidP="00561A5F">
            <w:pPr>
              <w:rPr>
                <w:rFonts w:asciiTheme="majorHAnsi" w:hAnsiTheme="majorHAnsi" w:cstheme="majorBidi"/>
                <w:b/>
              </w:rPr>
            </w:pPr>
            <w:r w:rsidRPr="47E8479D">
              <w:rPr>
                <w:rFonts w:asciiTheme="majorHAnsi" w:hAnsiTheme="majorHAnsi" w:cstheme="majorBidi"/>
                <w:b/>
              </w:rPr>
              <w:t xml:space="preserve">Information could be accessed by </w:t>
            </w:r>
            <w:r w:rsidRPr="47E8479D">
              <w:rPr>
                <w:rFonts w:asciiTheme="majorHAnsi" w:hAnsiTheme="majorHAnsi" w:cstheme="majorBidi"/>
                <w:b/>
                <w:bCs/>
              </w:rPr>
              <w:t xml:space="preserve">internal </w:t>
            </w:r>
            <w:r w:rsidRPr="47E8479D">
              <w:rPr>
                <w:rFonts w:asciiTheme="majorHAnsi" w:hAnsiTheme="majorHAnsi" w:cstheme="majorBidi"/>
                <w:b/>
              </w:rPr>
              <w:t xml:space="preserve">people without authority </w:t>
            </w:r>
          </w:p>
        </w:tc>
        <w:tc>
          <w:tcPr>
            <w:tcW w:w="6095" w:type="dxa"/>
            <w:shd w:val="clear" w:color="auto" w:fill="auto"/>
            <w:tcMar>
              <w:top w:w="100" w:type="dxa"/>
              <w:left w:w="100" w:type="dxa"/>
              <w:bottom w:w="100" w:type="dxa"/>
              <w:right w:w="100" w:type="dxa"/>
            </w:tcMar>
          </w:tcPr>
          <w:p w14:paraId="4A1DEDAA" w14:textId="21F20BCE" w:rsidR="00593CA9" w:rsidRPr="00AA2E07" w:rsidRDefault="00593CA9" w:rsidP="008968D9">
            <w:pPr>
              <w:ind w:right="-30"/>
              <w:rPr>
                <w:rFonts w:asciiTheme="majorHAnsi" w:hAnsiTheme="majorHAnsi" w:cstheme="majorHAnsi"/>
              </w:rPr>
            </w:pPr>
            <w:r w:rsidRPr="00AA2E07">
              <w:rPr>
                <w:rFonts w:asciiTheme="majorHAnsi" w:hAnsiTheme="majorHAnsi" w:cstheme="majorHAnsi"/>
              </w:rPr>
              <w:t xml:space="preserve">Are audit logs </w:t>
            </w:r>
            <w:r w:rsidR="0098761B">
              <w:rPr>
                <w:rFonts w:asciiTheme="majorHAnsi" w:hAnsiTheme="majorHAnsi" w:cstheme="majorHAnsi"/>
              </w:rPr>
              <w:t>completed</w:t>
            </w:r>
            <w:r w:rsidR="00B430E4">
              <w:rPr>
                <w:rFonts w:asciiTheme="majorHAnsi" w:hAnsiTheme="majorHAnsi" w:cstheme="majorHAnsi"/>
              </w:rPr>
              <w:t xml:space="preserve"> regularly</w:t>
            </w:r>
            <w:r w:rsidR="0098761B">
              <w:rPr>
                <w:rFonts w:asciiTheme="majorHAnsi" w:hAnsiTheme="majorHAnsi" w:cstheme="majorHAnsi"/>
              </w:rPr>
              <w:t xml:space="preserve">, </w:t>
            </w:r>
            <w:proofErr w:type="gramStart"/>
            <w:r w:rsidR="004D569F">
              <w:rPr>
                <w:rFonts w:asciiTheme="majorHAnsi" w:hAnsiTheme="majorHAnsi" w:cstheme="majorHAnsi"/>
              </w:rPr>
              <w:t>reviewed</w:t>
            </w:r>
            <w:proofErr w:type="gramEnd"/>
            <w:r w:rsidR="00A20989">
              <w:rPr>
                <w:rFonts w:asciiTheme="majorHAnsi" w:hAnsiTheme="majorHAnsi" w:cstheme="majorHAnsi"/>
              </w:rPr>
              <w:t xml:space="preserve"> </w:t>
            </w:r>
            <w:r w:rsidRPr="00AA2E07">
              <w:rPr>
                <w:rFonts w:asciiTheme="majorHAnsi" w:hAnsiTheme="majorHAnsi" w:cstheme="majorHAnsi"/>
              </w:rPr>
              <w:t xml:space="preserve">and documented? </w:t>
            </w:r>
          </w:p>
        </w:tc>
        <w:tc>
          <w:tcPr>
            <w:tcW w:w="851" w:type="dxa"/>
            <w:shd w:val="clear" w:color="auto" w:fill="auto"/>
            <w:tcMar>
              <w:top w:w="100" w:type="dxa"/>
              <w:left w:w="100" w:type="dxa"/>
              <w:bottom w:w="100" w:type="dxa"/>
              <w:right w:w="100" w:type="dxa"/>
            </w:tcMar>
          </w:tcPr>
          <w:p w14:paraId="79336C38" w14:textId="77777777" w:rsidR="00593CA9" w:rsidRPr="00AA2E07" w:rsidRDefault="00593CA9" w:rsidP="00561A5F">
            <w:pPr>
              <w:jc w:val="center"/>
              <w:rPr>
                <w:rFonts w:asciiTheme="majorHAnsi" w:hAnsiTheme="majorHAnsi" w:cstheme="majorHAnsi"/>
              </w:rPr>
            </w:pPr>
            <w:r w:rsidRPr="00AA2E07">
              <w:rPr>
                <w:rFonts w:ascii="Segoe UI Symbol" w:hAnsi="Segoe UI Symbol" w:cs="Segoe UI Symbol"/>
              </w:rPr>
              <w:t>☐</w:t>
            </w:r>
          </w:p>
        </w:tc>
        <w:tc>
          <w:tcPr>
            <w:tcW w:w="850" w:type="dxa"/>
            <w:shd w:val="clear" w:color="auto" w:fill="auto"/>
            <w:tcMar>
              <w:top w:w="100" w:type="dxa"/>
              <w:left w:w="100" w:type="dxa"/>
              <w:bottom w:w="100" w:type="dxa"/>
              <w:right w:w="100" w:type="dxa"/>
            </w:tcMar>
          </w:tcPr>
          <w:p w14:paraId="44CB9BE7" w14:textId="77777777" w:rsidR="00593CA9" w:rsidRPr="00AA2E07" w:rsidRDefault="00593CA9" w:rsidP="00561A5F">
            <w:pPr>
              <w:jc w:val="center"/>
              <w:rPr>
                <w:rFonts w:asciiTheme="majorHAnsi" w:hAnsiTheme="majorHAnsi" w:cstheme="majorHAnsi"/>
              </w:rPr>
            </w:pPr>
            <w:r w:rsidRPr="00AA2E07">
              <w:rPr>
                <w:rFonts w:ascii="Segoe UI Symbol" w:hAnsi="Segoe UI Symbol" w:cs="Segoe UI Symbol"/>
              </w:rPr>
              <w:t>☐</w:t>
            </w:r>
          </w:p>
        </w:tc>
        <w:tc>
          <w:tcPr>
            <w:tcW w:w="3260" w:type="dxa"/>
            <w:tcMar>
              <w:top w:w="100" w:type="dxa"/>
              <w:left w:w="100" w:type="dxa"/>
              <w:bottom w:w="100" w:type="dxa"/>
              <w:right w:w="100" w:type="dxa"/>
            </w:tcMar>
          </w:tcPr>
          <w:p w14:paraId="5228B4A0" w14:textId="52C17693" w:rsidR="00593CA9" w:rsidRPr="00AA2E07" w:rsidRDefault="00145822" w:rsidP="00561A5F">
            <w:pPr>
              <w:rPr>
                <w:rFonts w:asciiTheme="majorHAnsi" w:hAnsiTheme="majorHAnsi" w:cstheme="majorHAnsi"/>
              </w:rPr>
            </w:pPr>
            <w:hyperlink r:id="rId56" w:history="1">
              <w:r w:rsidR="005160D9" w:rsidRPr="00297D79">
                <w:rPr>
                  <w:rStyle w:val="Hyperlink"/>
                  <w:rFonts w:asciiTheme="majorHAnsi" w:hAnsiTheme="majorHAnsi" w:cstheme="majorHAnsi"/>
                </w:rPr>
                <w:t>Information Handling Policy</w:t>
              </w:r>
            </w:hyperlink>
          </w:p>
        </w:tc>
      </w:tr>
      <w:tr w:rsidR="00593CA9" w:rsidRPr="00AA2E07" w14:paraId="11BBC301" w14:textId="77777777" w:rsidTr="003F3B14">
        <w:tc>
          <w:tcPr>
            <w:tcW w:w="709" w:type="dxa"/>
            <w:vMerge/>
          </w:tcPr>
          <w:p w14:paraId="580BB56A" w14:textId="77777777" w:rsidR="00593CA9" w:rsidRPr="00AA2E07" w:rsidRDefault="00593CA9" w:rsidP="00561A5F">
            <w:pPr>
              <w:rPr>
                <w:rFonts w:asciiTheme="majorHAnsi" w:hAnsiTheme="majorHAnsi" w:cstheme="majorHAnsi"/>
              </w:rPr>
            </w:pPr>
          </w:p>
        </w:tc>
        <w:tc>
          <w:tcPr>
            <w:tcW w:w="2693" w:type="dxa"/>
            <w:vMerge/>
          </w:tcPr>
          <w:p w14:paraId="4EE9C968" w14:textId="040BE98F" w:rsidR="00593CA9" w:rsidRPr="00AA2E07" w:rsidRDefault="00593CA9" w:rsidP="00561A5F">
            <w:pPr>
              <w:rPr>
                <w:rFonts w:asciiTheme="majorHAnsi" w:hAnsiTheme="majorHAnsi" w:cstheme="majorHAnsi"/>
              </w:rPr>
            </w:pPr>
          </w:p>
        </w:tc>
        <w:tc>
          <w:tcPr>
            <w:tcW w:w="6095" w:type="dxa"/>
            <w:shd w:val="clear" w:color="auto" w:fill="auto"/>
            <w:tcMar>
              <w:top w:w="100" w:type="dxa"/>
              <w:left w:w="100" w:type="dxa"/>
              <w:bottom w:w="100" w:type="dxa"/>
              <w:right w:w="100" w:type="dxa"/>
            </w:tcMar>
          </w:tcPr>
          <w:p w14:paraId="19D863BD" w14:textId="6F5AA875" w:rsidR="00593CA9" w:rsidRPr="00AA2E07" w:rsidRDefault="00593CA9" w:rsidP="008968D9">
            <w:pPr>
              <w:rPr>
                <w:rFonts w:asciiTheme="majorHAnsi" w:hAnsiTheme="majorHAnsi" w:cstheme="majorHAnsi"/>
              </w:rPr>
            </w:pPr>
            <w:r w:rsidRPr="00BB6B4F">
              <w:rPr>
                <w:rFonts w:asciiTheme="majorHAnsi" w:hAnsiTheme="majorHAnsi" w:cstheme="majorHAnsi"/>
              </w:rPr>
              <w:t xml:space="preserve">Is everyone assigned </w:t>
            </w:r>
            <w:r w:rsidR="00FF5A98" w:rsidRPr="00BB6B4F">
              <w:rPr>
                <w:rFonts w:asciiTheme="majorHAnsi" w:hAnsiTheme="majorHAnsi" w:cstheme="majorHAnsi"/>
              </w:rPr>
              <w:t xml:space="preserve">a </w:t>
            </w:r>
            <w:r w:rsidRPr="00BB6B4F">
              <w:rPr>
                <w:rFonts w:asciiTheme="majorHAnsi" w:hAnsiTheme="majorHAnsi" w:cstheme="majorHAnsi"/>
              </w:rPr>
              <w:t>unique user ID and aware not to share IDs and passwords</w:t>
            </w:r>
            <w:r w:rsidR="00FF5A98" w:rsidRPr="00BB6B4F">
              <w:rPr>
                <w:rFonts w:asciiTheme="majorHAnsi" w:hAnsiTheme="majorHAnsi" w:cstheme="majorHAnsi"/>
              </w:rPr>
              <w:t xml:space="preserve"> for EMR access</w:t>
            </w:r>
            <w:r w:rsidRPr="00BB6B4F">
              <w:rPr>
                <w:rFonts w:asciiTheme="majorHAnsi" w:hAnsiTheme="majorHAnsi" w:cstheme="majorHAnsi"/>
              </w:rPr>
              <w:t>?</w:t>
            </w:r>
            <w:r w:rsidRPr="00AA2E07">
              <w:rPr>
                <w:rFonts w:asciiTheme="majorHAnsi" w:hAnsiTheme="majorHAnsi" w:cstheme="majorHAnsi"/>
              </w:rPr>
              <w:t xml:space="preserve"> </w:t>
            </w:r>
          </w:p>
        </w:tc>
        <w:tc>
          <w:tcPr>
            <w:tcW w:w="851" w:type="dxa"/>
            <w:shd w:val="clear" w:color="auto" w:fill="auto"/>
            <w:tcMar>
              <w:top w:w="100" w:type="dxa"/>
              <w:left w:w="100" w:type="dxa"/>
              <w:bottom w:w="100" w:type="dxa"/>
              <w:right w:w="100" w:type="dxa"/>
            </w:tcMar>
          </w:tcPr>
          <w:p w14:paraId="1D7713EB" w14:textId="77777777" w:rsidR="00593CA9" w:rsidRPr="00AA2E07" w:rsidRDefault="00593CA9" w:rsidP="00561A5F">
            <w:pPr>
              <w:jc w:val="center"/>
              <w:rPr>
                <w:rFonts w:asciiTheme="majorHAnsi" w:hAnsiTheme="majorHAnsi" w:cstheme="majorHAnsi"/>
              </w:rPr>
            </w:pPr>
            <w:r w:rsidRPr="00AA2E07">
              <w:rPr>
                <w:rFonts w:ascii="Segoe UI Symbol" w:hAnsi="Segoe UI Symbol" w:cs="Segoe UI Symbol"/>
              </w:rPr>
              <w:t>☐</w:t>
            </w:r>
          </w:p>
        </w:tc>
        <w:tc>
          <w:tcPr>
            <w:tcW w:w="850" w:type="dxa"/>
            <w:shd w:val="clear" w:color="auto" w:fill="auto"/>
            <w:tcMar>
              <w:top w:w="100" w:type="dxa"/>
              <w:left w:w="100" w:type="dxa"/>
              <w:bottom w:w="100" w:type="dxa"/>
              <w:right w:w="100" w:type="dxa"/>
            </w:tcMar>
          </w:tcPr>
          <w:p w14:paraId="7C43D211" w14:textId="77777777" w:rsidR="00593CA9" w:rsidRPr="00AA2E07" w:rsidRDefault="00593CA9" w:rsidP="00561A5F">
            <w:pPr>
              <w:jc w:val="center"/>
              <w:rPr>
                <w:rFonts w:asciiTheme="majorHAnsi" w:hAnsiTheme="majorHAnsi" w:cstheme="majorHAnsi"/>
              </w:rPr>
            </w:pPr>
            <w:r w:rsidRPr="00AA2E07">
              <w:rPr>
                <w:rFonts w:ascii="Segoe UI Symbol" w:hAnsi="Segoe UI Symbol" w:cs="Segoe UI Symbol"/>
              </w:rPr>
              <w:t>☐</w:t>
            </w:r>
          </w:p>
        </w:tc>
        <w:tc>
          <w:tcPr>
            <w:tcW w:w="3260" w:type="dxa"/>
            <w:tcMar>
              <w:top w:w="100" w:type="dxa"/>
              <w:left w:w="100" w:type="dxa"/>
              <w:bottom w:w="100" w:type="dxa"/>
              <w:right w:w="100" w:type="dxa"/>
            </w:tcMar>
          </w:tcPr>
          <w:p w14:paraId="50DEE31D" w14:textId="77777777" w:rsidR="00593CA9" w:rsidRPr="00AA2E07" w:rsidRDefault="00145822" w:rsidP="00561A5F">
            <w:pPr>
              <w:rPr>
                <w:rFonts w:asciiTheme="majorHAnsi" w:hAnsiTheme="majorHAnsi" w:cstheme="majorHAnsi"/>
              </w:rPr>
            </w:pPr>
            <w:hyperlink r:id="rId57">
              <w:r w:rsidR="00593CA9" w:rsidRPr="00AA2E07">
                <w:rPr>
                  <w:rStyle w:val="Hyperlink"/>
                  <w:rFonts w:asciiTheme="majorHAnsi" w:hAnsiTheme="majorHAnsi" w:cstheme="majorHAnsi"/>
                </w:rPr>
                <w:t>Password Guidelines</w:t>
              </w:r>
            </w:hyperlink>
          </w:p>
        </w:tc>
      </w:tr>
      <w:tr w:rsidR="00593CA9" w:rsidRPr="00AA2E07" w14:paraId="50A997A6" w14:textId="77777777" w:rsidTr="003F3B14">
        <w:tc>
          <w:tcPr>
            <w:tcW w:w="709" w:type="dxa"/>
            <w:vMerge/>
          </w:tcPr>
          <w:p w14:paraId="1A482FED" w14:textId="77777777" w:rsidR="00593CA9" w:rsidRPr="00AA2E07" w:rsidRDefault="00593CA9" w:rsidP="00561A5F">
            <w:pPr>
              <w:rPr>
                <w:rFonts w:asciiTheme="majorHAnsi" w:hAnsiTheme="majorHAnsi" w:cstheme="majorHAnsi"/>
              </w:rPr>
            </w:pPr>
          </w:p>
        </w:tc>
        <w:tc>
          <w:tcPr>
            <w:tcW w:w="2693" w:type="dxa"/>
            <w:vMerge/>
          </w:tcPr>
          <w:p w14:paraId="64658E6D" w14:textId="7C9925B3" w:rsidR="00593CA9" w:rsidRPr="00AA2E07" w:rsidRDefault="00593CA9" w:rsidP="00561A5F">
            <w:pPr>
              <w:rPr>
                <w:rFonts w:asciiTheme="majorHAnsi" w:hAnsiTheme="majorHAnsi" w:cstheme="majorHAnsi"/>
              </w:rPr>
            </w:pPr>
          </w:p>
        </w:tc>
        <w:tc>
          <w:tcPr>
            <w:tcW w:w="6095" w:type="dxa"/>
            <w:shd w:val="clear" w:color="auto" w:fill="auto"/>
            <w:tcMar>
              <w:top w:w="100" w:type="dxa"/>
              <w:left w:w="100" w:type="dxa"/>
              <w:bottom w:w="100" w:type="dxa"/>
              <w:right w:w="100" w:type="dxa"/>
            </w:tcMar>
          </w:tcPr>
          <w:p w14:paraId="6B34AD51" w14:textId="28C656F4" w:rsidR="00593CA9" w:rsidRPr="00AA2E07" w:rsidRDefault="00593CA9" w:rsidP="008968D9">
            <w:pPr>
              <w:rPr>
                <w:rFonts w:asciiTheme="majorHAnsi" w:hAnsiTheme="majorHAnsi" w:cstheme="majorHAnsi"/>
              </w:rPr>
            </w:pPr>
            <w:r w:rsidRPr="00AA2E07">
              <w:rPr>
                <w:rFonts w:asciiTheme="majorHAnsi" w:hAnsiTheme="majorHAnsi" w:cstheme="majorHAnsi"/>
              </w:rPr>
              <w:t xml:space="preserve">Are staff assigned appropriate user access rights for the EMR and computer network? </w:t>
            </w:r>
          </w:p>
        </w:tc>
        <w:tc>
          <w:tcPr>
            <w:tcW w:w="851" w:type="dxa"/>
            <w:shd w:val="clear" w:color="auto" w:fill="auto"/>
            <w:tcMar>
              <w:top w:w="100" w:type="dxa"/>
              <w:left w:w="100" w:type="dxa"/>
              <w:bottom w:w="100" w:type="dxa"/>
              <w:right w:w="100" w:type="dxa"/>
            </w:tcMar>
          </w:tcPr>
          <w:p w14:paraId="5EE9DFDB" w14:textId="77777777" w:rsidR="00593CA9" w:rsidRPr="00AA2E07" w:rsidRDefault="00593CA9" w:rsidP="00561A5F">
            <w:pPr>
              <w:jc w:val="center"/>
              <w:rPr>
                <w:rFonts w:asciiTheme="majorHAnsi" w:hAnsiTheme="majorHAnsi" w:cstheme="majorHAnsi"/>
              </w:rPr>
            </w:pPr>
            <w:r w:rsidRPr="00AA2E07">
              <w:rPr>
                <w:rFonts w:ascii="Segoe UI Symbol" w:hAnsi="Segoe UI Symbol" w:cs="Segoe UI Symbol"/>
              </w:rPr>
              <w:t>☐</w:t>
            </w:r>
          </w:p>
        </w:tc>
        <w:tc>
          <w:tcPr>
            <w:tcW w:w="850" w:type="dxa"/>
            <w:shd w:val="clear" w:color="auto" w:fill="auto"/>
            <w:tcMar>
              <w:top w:w="100" w:type="dxa"/>
              <w:left w:w="100" w:type="dxa"/>
              <w:bottom w:w="100" w:type="dxa"/>
              <w:right w:w="100" w:type="dxa"/>
            </w:tcMar>
          </w:tcPr>
          <w:p w14:paraId="4D3DAFE5" w14:textId="77777777" w:rsidR="00593CA9" w:rsidRPr="00AA2E07" w:rsidRDefault="00593CA9" w:rsidP="00561A5F">
            <w:pPr>
              <w:jc w:val="center"/>
              <w:rPr>
                <w:rFonts w:asciiTheme="majorHAnsi" w:hAnsiTheme="majorHAnsi" w:cstheme="majorHAnsi"/>
              </w:rPr>
            </w:pPr>
            <w:r w:rsidRPr="00AA2E07">
              <w:rPr>
                <w:rFonts w:ascii="Segoe UI Symbol" w:hAnsi="Segoe UI Symbol" w:cs="Segoe UI Symbol"/>
              </w:rPr>
              <w:t>☐</w:t>
            </w:r>
          </w:p>
        </w:tc>
        <w:tc>
          <w:tcPr>
            <w:tcW w:w="3260" w:type="dxa"/>
            <w:tcMar>
              <w:top w:w="100" w:type="dxa"/>
              <w:left w:w="100" w:type="dxa"/>
              <w:bottom w:w="100" w:type="dxa"/>
              <w:right w:w="100" w:type="dxa"/>
            </w:tcMar>
          </w:tcPr>
          <w:p w14:paraId="3E9E0EC6" w14:textId="62EEB786" w:rsidR="00593CA9" w:rsidRPr="00AA2E07" w:rsidRDefault="00145822" w:rsidP="00561A5F">
            <w:pPr>
              <w:rPr>
                <w:rFonts w:asciiTheme="majorHAnsi" w:hAnsiTheme="majorHAnsi" w:cstheme="majorHAnsi"/>
              </w:rPr>
            </w:pPr>
            <w:hyperlink r:id="rId58" w:history="1">
              <w:r w:rsidR="005160D9" w:rsidRPr="00297D79">
                <w:rPr>
                  <w:rStyle w:val="Hyperlink"/>
                  <w:rFonts w:asciiTheme="majorHAnsi" w:hAnsiTheme="majorHAnsi" w:cstheme="majorHAnsi"/>
                </w:rPr>
                <w:t>Information Handling Policy</w:t>
              </w:r>
            </w:hyperlink>
          </w:p>
        </w:tc>
      </w:tr>
    </w:tbl>
    <w:p w14:paraId="52D705FD" w14:textId="77777777" w:rsidR="00E97645" w:rsidRDefault="00E97645" w:rsidP="000A16D9">
      <w:pPr>
        <w:rPr>
          <w:sz w:val="20"/>
          <w:szCs w:val="20"/>
        </w:rPr>
      </w:pPr>
    </w:p>
    <w:p w14:paraId="1E0D98F3" w14:textId="77777777" w:rsidR="00561BDC" w:rsidRDefault="00561BDC" w:rsidP="00BB01BC">
      <w:pPr>
        <w:tabs>
          <w:tab w:val="left" w:pos="860"/>
          <w:tab w:val="left" w:pos="861"/>
        </w:tabs>
        <w:jc w:val="both"/>
        <w:rPr>
          <w:rFonts w:asciiTheme="majorHAnsi" w:hAnsiTheme="majorHAnsi" w:cstheme="majorHAnsi"/>
        </w:rPr>
      </w:pPr>
    </w:p>
    <w:p w14:paraId="0AB1542F" w14:textId="77777777" w:rsidR="00561BDC" w:rsidRDefault="00561BDC" w:rsidP="4B7E2746">
      <w:pPr>
        <w:tabs>
          <w:tab w:val="left" w:pos="860"/>
          <w:tab w:val="left" w:pos="861"/>
        </w:tabs>
        <w:rPr>
          <w:rFonts w:asciiTheme="majorHAnsi" w:hAnsiTheme="majorHAnsi" w:cstheme="majorBidi"/>
          <w:b/>
          <w:bCs/>
          <w:color w:val="365F91" w:themeColor="accent1" w:themeShade="BF"/>
          <w:sz w:val="32"/>
          <w:szCs w:val="32"/>
        </w:rPr>
      </w:pPr>
      <w:r w:rsidRPr="4B7E2746">
        <w:rPr>
          <w:rFonts w:asciiTheme="majorHAnsi" w:hAnsiTheme="majorHAnsi" w:cstheme="majorBidi"/>
          <w:b/>
          <w:bCs/>
          <w:color w:val="365F91" w:themeColor="accent1" w:themeShade="BF"/>
          <w:sz w:val="32"/>
          <w:szCs w:val="32"/>
        </w:rPr>
        <w:t xml:space="preserve">Technology Risks &amp; Technical Safeguards Action Plan </w:t>
      </w:r>
    </w:p>
    <w:p w14:paraId="4FF74180" w14:textId="77777777" w:rsidR="00561BDC" w:rsidRDefault="00561BDC" w:rsidP="4B7E2746">
      <w:pPr>
        <w:tabs>
          <w:tab w:val="left" w:pos="860"/>
          <w:tab w:val="left" w:pos="861"/>
        </w:tabs>
        <w:rPr>
          <w:rFonts w:asciiTheme="majorHAnsi" w:hAnsiTheme="majorHAnsi" w:cstheme="majorBidi"/>
        </w:rPr>
      </w:pPr>
    </w:p>
    <w:p w14:paraId="0B731C1D" w14:textId="5A52171F" w:rsidR="0039457D" w:rsidRDefault="00E247CF" w:rsidP="00BB01BC">
      <w:pPr>
        <w:tabs>
          <w:tab w:val="left" w:pos="860"/>
          <w:tab w:val="left" w:pos="861"/>
        </w:tabs>
        <w:jc w:val="both"/>
        <w:rPr>
          <w:rFonts w:asciiTheme="majorHAnsi" w:hAnsiTheme="majorHAnsi" w:cstheme="majorBidi"/>
        </w:rPr>
      </w:pPr>
      <w:r w:rsidRPr="00E85951">
        <w:rPr>
          <w:rFonts w:asciiTheme="majorHAnsi" w:hAnsiTheme="majorHAnsi" w:cstheme="majorBidi"/>
        </w:rPr>
        <w:t>Review the items that have a ‘</w:t>
      </w:r>
      <w:r>
        <w:rPr>
          <w:rFonts w:asciiTheme="majorHAnsi" w:hAnsiTheme="majorHAnsi" w:cstheme="majorBidi"/>
        </w:rPr>
        <w:t>N</w:t>
      </w:r>
      <w:r w:rsidRPr="00E85951">
        <w:rPr>
          <w:rFonts w:asciiTheme="majorHAnsi" w:hAnsiTheme="majorHAnsi" w:cstheme="majorBidi"/>
        </w:rPr>
        <w:t>o’ in the section above and determine if any processes or procedures could be improved. To fill out the form below, first identify the type of risk then list the safeguards needed, based on the ‘</w:t>
      </w:r>
      <w:r>
        <w:rPr>
          <w:rFonts w:asciiTheme="majorHAnsi" w:hAnsiTheme="majorHAnsi" w:cstheme="majorBidi"/>
        </w:rPr>
        <w:t>N</w:t>
      </w:r>
      <w:r w:rsidRPr="00E85951">
        <w:rPr>
          <w:rFonts w:asciiTheme="majorHAnsi" w:hAnsiTheme="majorHAnsi" w:cstheme="majorBidi"/>
        </w:rPr>
        <w:t>o’ answers. Once your missing safeguards are listed, develop an action plan with timelines and who is responsible to ensure that the issue is addressed. This action plan should be based on priority and high-risk areas need to be addressed first.</w:t>
      </w:r>
    </w:p>
    <w:p w14:paraId="27C58302" w14:textId="77777777" w:rsidR="00E247CF" w:rsidRPr="007B4F01" w:rsidRDefault="00E247CF" w:rsidP="00BB01BC">
      <w:pPr>
        <w:tabs>
          <w:tab w:val="left" w:pos="860"/>
          <w:tab w:val="left" w:pos="861"/>
        </w:tabs>
        <w:jc w:val="both"/>
        <w:rPr>
          <w:rFonts w:asciiTheme="majorHAnsi" w:hAnsiTheme="majorHAnsi" w:cstheme="majorHAnsi"/>
        </w:rPr>
      </w:pPr>
    </w:p>
    <w:tbl>
      <w:tblPr>
        <w:tblStyle w:val="TableGrid"/>
        <w:tblW w:w="14459" w:type="dxa"/>
        <w:tblInd w:w="-5" w:type="dxa"/>
        <w:tblLayout w:type="fixed"/>
        <w:tblLook w:val="04A0" w:firstRow="1" w:lastRow="0" w:firstColumn="1" w:lastColumn="0" w:noHBand="0" w:noVBand="1"/>
      </w:tblPr>
      <w:tblGrid>
        <w:gridCol w:w="851"/>
        <w:gridCol w:w="3544"/>
        <w:gridCol w:w="6520"/>
        <w:gridCol w:w="1843"/>
        <w:gridCol w:w="1701"/>
      </w:tblGrid>
      <w:tr w:rsidR="0039457D" w:rsidRPr="000A16D9" w14:paraId="39A305EE" w14:textId="77777777" w:rsidTr="00224792">
        <w:trPr>
          <w:trHeight w:val="492"/>
        </w:trPr>
        <w:tc>
          <w:tcPr>
            <w:tcW w:w="851" w:type="dxa"/>
            <w:shd w:val="clear" w:color="auto" w:fill="5F497A" w:themeFill="accent4" w:themeFillShade="BF"/>
            <w:vAlign w:val="center"/>
          </w:tcPr>
          <w:p w14:paraId="6C3228BA" w14:textId="77777777" w:rsidR="00F55843" w:rsidRDefault="0039457D" w:rsidP="00D21B99">
            <w:pPr>
              <w:jc w:val="center"/>
              <w:rPr>
                <w:rFonts w:asciiTheme="majorHAnsi" w:hAnsiTheme="majorHAnsi" w:cstheme="majorHAnsi"/>
                <w:b/>
                <w:color w:val="FFFFFF" w:themeColor="background1"/>
                <w:sz w:val="28"/>
                <w:szCs w:val="28"/>
              </w:rPr>
            </w:pPr>
            <w:r w:rsidRPr="00C05C43">
              <w:rPr>
                <w:rFonts w:asciiTheme="majorHAnsi" w:hAnsiTheme="majorHAnsi" w:cstheme="majorHAnsi"/>
                <w:b/>
                <w:color w:val="FFFFFF" w:themeColor="background1"/>
                <w:sz w:val="28"/>
                <w:szCs w:val="28"/>
              </w:rPr>
              <w:t>Risks</w:t>
            </w:r>
            <w:r>
              <w:rPr>
                <w:rFonts w:asciiTheme="majorHAnsi" w:hAnsiTheme="majorHAnsi" w:cstheme="majorHAnsi"/>
                <w:b/>
                <w:color w:val="FFFFFF" w:themeColor="background1"/>
                <w:sz w:val="28"/>
                <w:szCs w:val="28"/>
              </w:rPr>
              <w:t xml:space="preserve"> </w:t>
            </w:r>
          </w:p>
          <w:p w14:paraId="5A0A4D84" w14:textId="4C0B6518" w:rsidR="0039457D" w:rsidRPr="00C05C43" w:rsidRDefault="0039457D" w:rsidP="00D21B99">
            <w:pPr>
              <w:jc w:val="center"/>
              <w:rPr>
                <w:rFonts w:asciiTheme="majorHAnsi" w:hAnsiTheme="majorHAnsi" w:cstheme="majorHAnsi"/>
                <w:b/>
                <w:color w:val="FFFFFF" w:themeColor="background1"/>
                <w:sz w:val="28"/>
                <w:szCs w:val="28"/>
              </w:rPr>
            </w:pPr>
            <w:r>
              <w:rPr>
                <w:rFonts w:asciiTheme="majorHAnsi" w:hAnsiTheme="majorHAnsi" w:cstheme="majorHAnsi"/>
                <w:b/>
                <w:color w:val="FFFFFF" w:themeColor="background1"/>
                <w:sz w:val="28"/>
                <w:szCs w:val="28"/>
              </w:rPr>
              <w:t>#</w:t>
            </w:r>
          </w:p>
        </w:tc>
        <w:tc>
          <w:tcPr>
            <w:tcW w:w="3544" w:type="dxa"/>
            <w:shd w:val="clear" w:color="auto" w:fill="5F497A" w:themeFill="accent4" w:themeFillShade="BF"/>
            <w:vAlign w:val="center"/>
          </w:tcPr>
          <w:p w14:paraId="584C97A5" w14:textId="19E94C2F" w:rsidR="0039457D" w:rsidRPr="00C05C43" w:rsidRDefault="00265260" w:rsidP="00D21B99">
            <w:pPr>
              <w:jc w:val="center"/>
              <w:rPr>
                <w:rFonts w:asciiTheme="majorHAnsi" w:hAnsiTheme="majorHAnsi" w:cstheme="majorHAnsi"/>
                <w:b/>
                <w:color w:val="FFFFFF" w:themeColor="background1"/>
                <w:sz w:val="28"/>
                <w:szCs w:val="28"/>
              </w:rPr>
            </w:pPr>
            <w:r>
              <w:rPr>
                <w:rFonts w:asciiTheme="majorHAnsi" w:hAnsiTheme="majorHAnsi" w:cstheme="majorHAnsi"/>
                <w:b/>
                <w:color w:val="FFFFFF" w:themeColor="background1"/>
                <w:sz w:val="28"/>
                <w:szCs w:val="28"/>
              </w:rPr>
              <w:t>Safeguard Needed</w:t>
            </w:r>
            <w:r w:rsidR="0039457D">
              <w:rPr>
                <w:rFonts w:asciiTheme="majorHAnsi" w:hAnsiTheme="majorHAnsi" w:cstheme="majorHAnsi"/>
                <w:b/>
                <w:color w:val="FFFFFF" w:themeColor="background1"/>
                <w:sz w:val="28"/>
                <w:szCs w:val="28"/>
              </w:rPr>
              <w:t xml:space="preserve"> </w:t>
            </w:r>
          </w:p>
        </w:tc>
        <w:tc>
          <w:tcPr>
            <w:tcW w:w="6520" w:type="dxa"/>
            <w:shd w:val="clear" w:color="auto" w:fill="5F497A" w:themeFill="accent4" w:themeFillShade="BF"/>
            <w:vAlign w:val="center"/>
          </w:tcPr>
          <w:p w14:paraId="0D6274DA" w14:textId="77777777" w:rsidR="0039457D" w:rsidRPr="00C05C43" w:rsidRDefault="0039457D" w:rsidP="00D21B99">
            <w:pPr>
              <w:jc w:val="center"/>
              <w:rPr>
                <w:rFonts w:asciiTheme="majorHAnsi" w:hAnsiTheme="majorHAnsi" w:cstheme="majorHAnsi"/>
                <w:b/>
                <w:color w:val="FFFFFF" w:themeColor="background1"/>
                <w:sz w:val="28"/>
                <w:szCs w:val="28"/>
              </w:rPr>
            </w:pPr>
            <w:r>
              <w:rPr>
                <w:rFonts w:asciiTheme="majorHAnsi" w:hAnsiTheme="majorHAnsi" w:cstheme="majorHAnsi"/>
                <w:b/>
                <w:color w:val="FFFFFF" w:themeColor="background1"/>
                <w:sz w:val="28"/>
                <w:szCs w:val="28"/>
              </w:rPr>
              <w:t>Action Plan</w:t>
            </w:r>
          </w:p>
        </w:tc>
        <w:tc>
          <w:tcPr>
            <w:tcW w:w="1843" w:type="dxa"/>
            <w:shd w:val="clear" w:color="auto" w:fill="5F497A" w:themeFill="accent4" w:themeFillShade="BF"/>
            <w:vAlign w:val="center"/>
          </w:tcPr>
          <w:p w14:paraId="152995DB" w14:textId="77777777" w:rsidR="0039457D" w:rsidRPr="00C05C43" w:rsidRDefault="0039457D" w:rsidP="00D14DF4">
            <w:pPr>
              <w:jc w:val="center"/>
              <w:rPr>
                <w:rFonts w:asciiTheme="majorHAnsi" w:hAnsiTheme="majorHAnsi" w:cstheme="majorHAnsi"/>
                <w:b/>
                <w:color w:val="FFFFFF" w:themeColor="background1"/>
                <w:sz w:val="28"/>
                <w:szCs w:val="28"/>
              </w:rPr>
            </w:pPr>
            <w:r>
              <w:rPr>
                <w:rFonts w:asciiTheme="majorHAnsi" w:hAnsiTheme="majorHAnsi" w:cstheme="majorHAnsi"/>
                <w:b/>
                <w:color w:val="FFFFFF" w:themeColor="background1"/>
                <w:sz w:val="28"/>
                <w:szCs w:val="28"/>
              </w:rPr>
              <w:t>Responsible</w:t>
            </w:r>
          </w:p>
        </w:tc>
        <w:tc>
          <w:tcPr>
            <w:tcW w:w="1701" w:type="dxa"/>
            <w:shd w:val="clear" w:color="auto" w:fill="5F497A" w:themeFill="accent4" w:themeFillShade="BF"/>
            <w:vAlign w:val="center"/>
          </w:tcPr>
          <w:p w14:paraId="7766B10C" w14:textId="77777777" w:rsidR="0039457D" w:rsidRPr="00C05C43" w:rsidRDefault="0039457D" w:rsidP="00D14DF4">
            <w:pPr>
              <w:jc w:val="center"/>
              <w:rPr>
                <w:rFonts w:asciiTheme="majorHAnsi" w:hAnsiTheme="majorHAnsi" w:cstheme="majorHAnsi"/>
                <w:b/>
                <w:color w:val="FFFFFF" w:themeColor="background1"/>
                <w:sz w:val="28"/>
                <w:szCs w:val="28"/>
              </w:rPr>
            </w:pPr>
            <w:r>
              <w:rPr>
                <w:rFonts w:asciiTheme="majorHAnsi" w:hAnsiTheme="majorHAnsi" w:cstheme="majorHAnsi"/>
                <w:b/>
                <w:color w:val="FFFFFF" w:themeColor="background1"/>
                <w:sz w:val="28"/>
                <w:szCs w:val="28"/>
              </w:rPr>
              <w:t>By When</w:t>
            </w:r>
          </w:p>
        </w:tc>
      </w:tr>
      <w:tr w:rsidR="00D14DF4" w:rsidRPr="00FE415A" w14:paraId="2A7F21C0" w14:textId="77777777" w:rsidTr="00224792">
        <w:trPr>
          <w:trHeight w:val="430"/>
        </w:trPr>
        <w:tc>
          <w:tcPr>
            <w:tcW w:w="851" w:type="dxa"/>
            <w:vAlign w:val="center"/>
          </w:tcPr>
          <w:p w14:paraId="3E275CF1" w14:textId="77777777" w:rsidR="0039457D" w:rsidRPr="00E233FC" w:rsidRDefault="0039457D" w:rsidP="009A44B9">
            <w:pPr>
              <w:jc w:val="center"/>
              <w:rPr>
                <w:rFonts w:asciiTheme="majorHAnsi" w:hAnsiTheme="majorHAnsi" w:cstheme="majorHAnsi"/>
              </w:rPr>
            </w:pPr>
          </w:p>
        </w:tc>
        <w:tc>
          <w:tcPr>
            <w:tcW w:w="3544" w:type="dxa"/>
          </w:tcPr>
          <w:p w14:paraId="07256F75" w14:textId="77777777" w:rsidR="0039457D" w:rsidRPr="009A44B9" w:rsidRDefault="0039457D" w:rsidP="00D21B99">
            <w:pPr>
              <w:rPr>
                <w:rFonts w:asciiTheme="majorHAnsi" w:hAnsiTheme="majorHAnsi" w:cstheme="majorHAnsi"/>
              </w:rPr>
            </w:pPr>
          </w:p>
        </w:tc>
        <w:tc>
          <w:tcPr>
            <w:tcW w:w="6520" w:type="dxa"/>
          </w:tcPr>
          <w:p w14:paraId="4231902E" w14:textId="77777777" w:rsidR="0039457D" w:rsidRPr="009A44B9" w:rsidRDefault="0039457D" w:rsidP="008A7505">
            <w:pPr>
              <w:pStyle w:val="ListParagraph"/>
              <w:numPr>
                <w:ilvl w:val="0"/>
                <w:numId w:val="5"/>
              </w:numPr>
              <w:ind w:left="176" w:hanging="176"/>
              <w:rPr>
                <w:rFonts w:asciiTheme="majorHAnsi" w:hAnsiTheme="majorHAnsi" w:cstheme="majorHAnsi"/>
              </w:rPr>
            </w:pPr>
          </w:p>
        </w:tc>
        <w:tc>
          <w:tcPr>
            <w:tcW w:w="1843" w:type="dxa"/>
          </w:tcPr>
          <w:p w14:paraId="027502CA" w14:textId="77777777" w:rsidR="0039457D" w:rsidRPr="009A44B9" w:rsidRDefault="0039457D" w:rsidP="00D21B99">
            <w:pPr>
              <w:rPr>
                <w:rFonts w:asciiTheme="majorHAnsi" w:hAnsiTheme="majorHAnsi" w:cstheme="majorHAnsi"/>
              </w:rPr>
            </w:pPr>
          </w:p>
        </w:tc>
        <w:tc>
          <w:tcPr>
            <w:tcW w:w="1701" w:type="dxa"/>
          </w:tcPr>
          <w:p w14:paraId="5DF8BD32" w14:textId="77777777" w:rsidR="0039457D" w:rsidRPr="009A44B9" w:rsidRDefault="0039457D" w:rsidP="00D21B99">
            <w:pPr>
              <w:rPr>
                <w:rFonts w:asciiTheme="majorHAnsi" w:hAnsiTheme="majorHAnsi" w:cstheme="majorHAnsi"/>
              </w:rPr>
            </w:pPr>
          </w:p>
        </w:tc>
      </w:tr>
      <w:tr w:rsidR="0039457D" w:rsidRPr="00FE415A" w14:paraId="419E311E" w14:textId="77777777" w:rsidTr="00224792">
        <w:trPr>
          <w:trHeight w:val="422"/>
        </w:trPr>
        <w:tc>
          <w:tcPr>
            <w:tcW w:w="851" w:type="dxa"/>
            <w:vAlign w:val="center"/>
          </w:tcPr>
          <w:p w14:paraId="6A3E9385" w14:textId="77777777" w:rsidR="0039457D" w:rsidRPr="00E233FC" w:rsidRDefault="0039457D" w:rsidP="009A44B9">
            <w:pPr>
              <w:jc w:val="center"/>
              <w:rPr>
                <w:rFonts w:asciiTheme="majorHAnsi" w:hAnsiTheme="majorHAnsi" w:cstheme="majorHAnsi"/>
              </w:rPr>
            </w:pPr>
          </w:p>
        </w:tc>
        <w:tc>
          <w:tcPr>
            <w:tcW w:w="3544" w:type="dxa"/>
          </w:tcPr>
          <w:p w14:paraId="7DAE4E2C" w14:textId="77777777" w:rsidR="0039457D" w:rsidRPr="009A44B9" w:rsidRDefault="0039457D" w:rsidP="00D21B99">
            <w:pPr>
              <w:rPr>
                <w:rFonts w:asciiTheme="majorHAnsi" w:hAnsiTheme="majorHAnsi" w:cstheme="majorHAnsi"/>
              </w:rPr>
            </w:pPr>
          </w:p>
        </w:tc>
        <w:tc>
          <w:tcPr>
            <w:tcW w:w="6520" w:type="dxa"/>
          </w:tcPr>
          <w:p w14:paraId="22F9EDAA" w14:textId="77777777" w:rsidR="0039457D" w:rsidRPr="009A44B9" w:rsidRDefault="0039457D" w:rsidP="008A7505">
            <w:pPr>
              <w:pStyle w:val="ListParagraph"/>
              <w:numPr>
                <w:ilvl w:val="0"/>
                <w:numId w:val="5"/>
              </w:numPr>
              <w:ind w:left="176" w:hanging="176"/>
              <w:rPr>
                <w:rFonts w:asciiTheme="majorHAnsi" w:hAnsiTheme="majorHAnsi" w:cstheme="majorHAnsi"/>
              </w:rPr>
            </w:pPr>
          </w:p>
        </w:tc>
        <w:tc>
          <w:tcPr>
            <w:tcW w:w="1843" w:type="dxa"/>
          </w:tcPr>
          <w:p w14:paraId="691F5A03" w14:textId="77777777" w:rsidR="0039457D" w:rsidRPr="009A44B9" w:rsidRDefault="0039457D" w:rsidP="00D21B99">
            <w:pPr>
              <w:rPr>
                <w:rFonts w:asciiTheme="majorHAnsi" w:hAnsiTheme="majorHAnsi" w:cstheme="majorHAnsi"/>
              </w:rPr>
            </w:pPr>
          </w:p>
        </w:tc>
        <w:tc>
          <w:tcPr>
            <w:tcW w:w="1701" w:type="dxa"/>
          </w:tcPr>
          <w:p w14:paraId="72CD1B53" w14:textId="77777777" w:rsidR="0039457D" w:rsidRPr="009A44B9" w:rsidRDefault="0039457D" w:rsidP="00D21B99">
            <w:pPr>
              <w:rPr>
                <w:rFonts w:asciiTheme="majorHAnsi" w:hAnsiTheme="majorHAnsi" w:cstheme="majorHAnsi"/>
              </w:rPr>
            </w:pPr>
          </w:p>
        </w:tc>
      </w:tr>
      <w:tr w:rsidR="0039457D" w:rsidRPr="00FE415A" w14:paraId="0507CDB2" w14:textId="77777777" w:rsidTr="00224792">
        <w:trPr>
          <w:trHeight w:val="401"/>
        </w:trPr>
        <w:tc>
          <w:tcPr>
            <w:tcW w:w="851" w:type="dxa"/>
            <w:vAlign w:val="center"/>
          </w:tcPr>
          <w:p w14:paraId="6CCF3060" w14:textId="77777777" w:rsidR="0039457D" w:rsidRPr="00E233FC" w:rsidRDefault="0039457D" w:rsidP="009A44B9">
            <w:pPr>
              <w:jc w:val="center"/>
              <w:rPr>
                <w:rFonts w:asciiTheme="majorHAnsi" w:hAnsiTheme="majorHAnsi" w:cstheme="majorHAnsi"/>
              </w:rPr>
            </w:pPr>
          </w:p>
        </w:tc>
        <w:tc>
          <w:tcPr>
            <w:tcW w:w="3544" w:type="dxa"/>
          </w:tcPr>
          <w:p w14:paraId="637FC2F7" w14:textId="77777777" w:rsidR="0039457D" w:rsidRPr="009A44B9" w:rsidRDefault="0039457D" w:rsidP="00D21B99">
            <w:pPr>
              <w:rPr>
                <w:rFonts w:asciiTheme="majorHAnsi" w:hAnsiTheme="majorHAnsi" w:cstheme="majorHAnsi"/>
              </w:rPr>
            </w:pPr>
          </w:p>
        </w:tc>
        <w:tc>
          <w:tcPr>
            <w:tcW w:w="6520" w:type="dxa"/>
          </w:tcPr>
          <w:p w14:paraId="376773BE" w14:textId="77777777" w:rsidR="0039457D" w:rsidRPr="009A44B9" w:rsidRDefault="0039457D" w:rsidP="008A7505">
            <w:pPr>
              <w:pStyle w:val="ListParagraph"/>
              <w:numPr>
                <w:ilvl w:val="0"/>
                <w:numId w:val="5"/>
              </w:numPr>
              <w:ind w:left="176" w:hanging="176"/>
              <w:rPr>
                <w:rFonts w:asciiTheme="majorHAnsi" w:hAnsiTheme="majorHAnsi" w:cstheme="majorHAnsi"/>
              </w:rPr>
            </w:pPr>
          </w:p>
        </w:tc>
        <w:tc>
          <w:tcPr>
            <w:tcW w:w="1843" w:type="dxa"/>
          </w:tcPr>
          <w:p w14:paraId="16D01D16" w14:textId="77777777" w:rsidR="0039457D" w:rsidRPr="009A44B9" w:rsidRDefault="0039457D" w:rsidP="00D21B99">
            <w:pPr>
              <w:rPr>
                <w:rFonts w:asciiTheme="majorHAnsi" w:hAnsiTheme="majorHAnsi" w:cstheme="majorHAnsi"/>
              </w:rPr>
            </w:pPr>
          </w:p>
        </w:tc>
        <w:tc>
          <w:tcPr>
            <w:tcW w:w="1701" w:type="dxa"/>
          </w:tcPr>
          <w:p w14:paraId="48F89F65" w14:textId="77777777" w:rsidR="0039457D" w:rsidRPr="009A44B9" w:rsidRDefault="0039457D" w:rsidP="00D21B99">
            <w:pPr>
              <w:rPr>
                <w:rFonts w:asciiTheme="majorHAnsi" w:hAnsiTheme="majorHAnsi" w:cstheme="majorHAnsi"/>
              </w:rPr>
            </w:pPr>
          </w:p>
        </w:tc>
      </w:tr>
      <w:tr w:rsidR="0039457D" w:rsidRPr="00FE415A" w14:paraId="2373839D" w14:textId="77777777" w:rsidTr="00224792">
        <w:trPr>
          <w:trHeight w:val="420"/>
        </w:trPr>
        <w:tc>
          <w:tcPr>
            <w:tcW w:w="851" w:type="dxa"/>
            <w:vAlign w:val="center"/>
          </w:tcPr>
          <w:p w14:paraId="176ADDA3" w14:textId="77777777" w:rsidR="0039457D" w:rsidRPr="00E233FC" w:rsidRDefault="0039457D" w:rsidP="009A44B9">
            <w:pPr>
              <w:jc w:val="center"/>
              <w:rPr>
                <w:rFonts w:asciiTheme="majorHAnsi" w:hAnsiTheme="majorHAnsi" w:cstheme="majorHAnsi"/>
              </w:rPr>
            </w:pPr>
          </w:p>
        </w:tc>
        <w:tc>
          <w:tcPr>
            <w:tcW w:w="3544" w:type="dxa"/>
          </w:tcPr>
          <w:p w14:paraId="79C583FD" w14:textId="77777777" w:rsidR="0039457D" w:rsidRPr="009A44B9" w:rsidRDefault="0039457D" w:rsidP="00D21B99">
            <w:pPr>
              <w:rPr>
                <w:rFonts w:asciiTheme="majorHAnsi" w:hAnsiTheme="majorHAnsi" w:cstheme="majorHAnsi"/>
              </w:rPr>
            </w:pPr>
          </w:p>
        </w:tc>
        <w:tc>
          <w:tcPr>
            <w:tcW w:w="6520" w:type="dxa"/>
          </w:tcPr>
          <w:p w14:paraId="29656F95" w14:textId="77777777" w:rsidR="0039457D" w:rsidRPr="009A44B9" w:rsidRDefault="0039457D" w:rsidP="008A7505">
            <w:pPr>
              <w:pStyle w:val="ListParagraph"/>
              <w:numPr>
                <w:ilvl w:val="0"/>
                <w:numId w:val="5"/>
              </w:numPr>
              <w:ind w:left="176" w:hanging="176"/>
              <w:rPr>
                <w:rFonts w:asciiTheme="majorHAnsi" w:hAnsiTheme="majorHAnsi" w:cstheme="majorHAnsi"/>
              </w:rPr>
            </w:pPr>
          </w:p>
        </w:tc>
        <w:tc>
          <w:tcPr>
            <w:tcW w:w="1843" w:type="dxa"/>
          </w:tcPr>
          <w:p w14:paraId="3376658C" w14:textId="77777777" w:rsidR="0039457D" w:rsidRPr="009A44B9" w:rsidRDefault="0039457D" w:rsidP="00D21B99">
            <w:pPr>
              <w:rPr>
                <w:rFonts w:asciiTheme="majorHAnsi" w:hAnsiTheme="majorHAnsi" w:cstheme="majorHAnsi"/>
              </w:rPr>
            </w:pPr>
          </w:p>
        </w:tc>
        <w:tc>
          <w:tcPr>
            <w:tcW w:w="1701" w:type="dxa"/>
          </w:tcPr>
          <w:p w14:paraId="60226B19" w14:textId="77777777" w:rsidR="0039457D" w:rsidRPr="009A44B9" w:rsidRDefault="0039457D" w:rsidP="00D21B99">
            <w:pPr>
              <w:rPr>
                <w:rFonts w:asciiTheme="majorHAnsi" w:hAnsiTheme="majorHAnsi" w:cstheme="majorHAnsi"/>
              </w:rPr>
            </w:pPr>
          </w:p>
        </w:tc>
      </w:tr>
    </w:tbl>
    <w:p w14:paraId="218CD63C" w14:textId="77777777" w:rsidR="00BB01BC" w:rsidRPr="007B4F01" w:rsidRDefault="00BB01BC" w:rsidP="00BB01BC">
      <w:pPr>
        <w:rPr>
          <w:rFonts w:asciiTheme="majorHAnsi" w:hAnsiTheme="majorHAnsi" w:cstheme="majorHAnsi"/>
        </w:rPr>
      </w:pPr>
    </w:p>
    <w:p w14:paraId="3303781E" w14:textId="77777777" w:rsidR="00BB01BC" w:rsidRPr="000A16D9" w:rsidRDefault="00BB01BC" w:rsidP="00BB01BC">
      <w:pPr>
        <w:rPr>
          <w:sz w:val="20"/>
          <w:szCs w:val="20"/>
        </w:rPr>
      </w:pPr>
    </w:p>
    <w:p w14:paraId="2723D2D8" w14:textId="77777777" w:rsidR="00BB01BC" w:rsidRDefault="00BB01BC" w:rsidP="00BB01BC">
      <w:pPr>
        <w:tabs>
          <w:tab w:val="left" w:pos="821"/>
        </w:tabs>
        <w:spacing w:line="242" w:lineRule="auto"/>
        <w:ind w:right="199"/>
        <w:jc w:val="both"/>
      </w:pPr>
    </w:p>
    <w:sectPr w:rsidR="00BB01BC" w:rsidSect="001B5DE7">
      <w:headerReference w:type="default" r:id="rId59"/>
      <w:footerReference w:type="default" r:id="rId60"/>
      <w:pgSz w:w="15840" w:h="12240" w:orient="landscape"/>
      <w:pgMar w:top="720" w:right="720" w:bottom="720" w:left="720" w:header="711"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1149" w14:textId="77777777" w:rsidR="00226874" w:rsidRDefault="00226874">
      <w:r>
        <w:separator/>
      </w:r>
    </w:p>
  </w:endnote>
  <w:endnote w:type="continuationSeparator" w:id="0">
    <w:p w14:paraId="0C0A19EC" w14:textId="77777777" w:rsidR="00226874" w:rsidRDefault="00226874">
      <w:r>
        <w:continuationSeparator/>
      </w:r>
    </w:p>
  </w:endnote>
  <w:endnote w:type="continuationNotice" w:id="1">
    <w:p w14:paraId="2BFB283B" w14:textId="77777777" w:rsidR="00226874" w:rsidRDefault="002268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987920"/>
      <w:docPartObj>
        <w:docPartGallery w:val="Page Numbers (Bottom of Page)"/>
        <w:docPartUnique/>
      </w:docPartObj>
    </w:sdtPr>
    <w:sdtEndPr>
      <w:rPr>
        <w:color w:val="7F7F7F" w:themeColor="background1" w:themeShade="7F"/>
        <w:spacing w:val="60"/>
      </w:rPr>
    </w:sdtEndPr>
    <w:sdtContent>
      <w:p w14:paraId="5556AF0B" w14:textId="27652F3A" w:rsidR="001B750D" w:rsidRDefault="001B750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8E3AE75" w14:textId="77777777" w:rsidR="009E41A9" w:rsidRPr="00BE1B28" w:rsidRDefault="009E41A9">
    <w:pPr>
      <w:pBdr>
        <w:top w:val="nil"/>
        <w:left w:val="nil"/>
        <w:bottom w:val="nil"/>
        <w:right w:val="nil"/>
        <w:between w:val="nil"/>
      </w:pBdr>
      <w:spacing w:line="14" w:lineRule="auto"/>
      <w:rPr>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4CA0D" w14:textId="77777777" w:rsidR="00226874" w:rsidRDefault="00226874">
      <w:r>
        <w:separator/>
      </w:r>
    </w:p>
  </w:footnote>
  <w:footnote w:type="continuationSeparator" w:id="0">
    <w:p w14:paraId="772C6DC6" w14:textId="77777777" w:rsidR="00226874" w:rsidRDefault="00226874">
      <w:r>
        <w:continuationSeparator/>
      </w:r>
    </w:p>
  </w:footnote>
  <w:footnote w:type="continuationNotice" w:id="1">
    <w:p w14:paraId="7CB20658" w14:textId="77777777" w:rsidR="00226874" w:rsidRDefault="002268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7CDB9" w14:textId="77777777" w:rsidR="009E41A9" w:rsidRDefault="009E41A9">
    <w:pPr>
      <w:pBdr>
        <w:top w:val="nil"/>
        <w:left w:val="nil"/>
        <w:bottom w:val="nil"/>
        <w:right w:val="nil"/>
        <w:between w:val="nil"/>
      </w:pBd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2344A"/>
    <w:multiLevelType w:val="hybridMultilevel"/>
    <w:tmpl w:val="FE9A16F0"/>
    <w:lvl w:ilvl="0" w:tplc="A8E4E63A">
      <w:start w:val="3"/>
      <w:numFmt w:val="decimal"/>
      <w:lvlText w:val="%1."/>
      <w:lvlJc w:val="left"/>
      <w:pPr>
        <w:ind w:left="666" w:hanging="360"/>
      </w:pPr>
      <w:rPr>
        <w:rFonts w:hint="default"/>
      </w:rPr>
    </w:lvl>
    <w:lvl w:ilvl="1" w:tplc="10090019" w:tentative="1">
      <w:start w:val="1"/>
      <w:numFmt w:val="lowerLetter"/>
      <w:lvlText w:val="%2."/>
      <w:lvlJc w:val="left"/>
      <w:pPr>
        <w:ind w:left="1386" w:hanging="360"/>
      </w:pPr>
    </w:lvl>
    <w:lvl w:ilvl="2" w:tplc="1009001B" w:tentative="1">
      <w:start w:val="1"/>
      <w:numFmt w:val="lowerRoman"/>
      <w:lvlText w:val="%3."/>
      <w:lvlJc w:val="right"/>
      <w:pPr>
        <w:ind w:left="2106" w:hanging="180"/>
      </w:pPr>
    </w:lvl>
    <w:lvl w:ilvl="3" w:tplc="1009000F" w:tentative="1">
      <w:start w:val="1"/>
      <w:numFmt w:val="decimal"/>
      <w:lvlText w:val="%4."/>
      <w:lvlJc w:val="left"/>
      <w:pPr>
        <w:ind w:left="2826" w:hanging="360"/>
      </w:pPr>
    </w:lvl>
    <w:lvl w:ilvl="4" w:tplc="10090019" w:tentative="1">
      <w:start w:val="1"/>
      <w:numFmt w:val="lowerLetter"/>
      <w:lvlText w:val="%5."/>
      <w:lvlJc w:val="left"/>
      <w:pPr>
        <w:ind w:left="3546" w:hanging="360"/>
      </w:pPr>
    </w:lvl>
    <w:lvl w:ilvl="5" w:tplc="1009001B" w:tentative="1">
      <w:start w:val="1"/>
      <w:numFmt w:val="lowerRoman"/>
      <w:lvlText w:val="%6."/>
      <w:lvlJc w:val="right"/>
      <w:pPr>
        <w:ind w:left="4266" w:hanging="180"/>
      </w:pPr>
    </w:lvl>
    <w:lvl w:ilvl="6" w:tplc="1009000F" w:tentative="1">
      <w:start w:val="1"/>
      <w:numFmt w:val="decimal"/>
      <w:lvlText w:val="%7."/>
      <w:lvlJc w:val="left"/>
      <w:pPr>
        <w:ind w:left="4986" w:hanging="360"/>
      </w:pPr>
    </w:lvl>
    <w:lvl w:ilvl="7" w:tplc="10090019" w:tentative="1">
      <w:start w:val="1"/>
      <w:numFmt w:val="lowerLetter"/>
      <w:lvlText w:val="%8."/>
      <w:lvlJc w:val="left"/>
      <w:pPr>
        <w:ind w:left="5706" w:hanging="360"/>
      </w:pPr>
    </w:lvl>
    <w:lvl w:ilvl="8" w:tplc="1009001B" w:tentative="1">
      <w:start w:val="1"/>
      <w:numFmt w:val="lowerRoman"/>
      <w:lvlText w:val="%9."/>
      <w:lvlJc w:val="right"/>
      <w:pPr>
        <w:ind w:left="6426" w:hanging="180"/>
      </w:pPr>
    </w:lvl>
  </w:abstractNum>
  <w:abstractNum w:abstractNumId="1" w15:restartNumberingAfterBreak="0">
    <w:nsid w:val="100C4656"/>
    <w:multiLevelType w:val="hybridMultilevel"/>
    <w:tmpl w:val="CC3817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FCA3CB6"/>
    <w:multiLevelType w:val="hybridMultilevel"/>
    <w:tmpl w:val="D0C47260"/>
    <w:lvl w:ilvl="0" w:tplc="FFFFFFFF">
      <w:start w:val="1"/>
      <w:numFmt w:val="decimal"/>
      <w:lvlText w:val="%1."/>
      <w:lvlJc w:val="left"/>
      <w:pPr>
        <w:ind w:left="720" w:hanging="36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23551E3"/>
    <w:multiLevelType w:val="hybridMultilevel"/>
    <w:tmpl w:val="DD78BD7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36E4E3A"/>
    <w:multiLevelType w:val="multilevel"/>
    <w:tmpl w:val="7F2C56E2"/>
    <w:lvl w:ilvl="0">
      <w:numFmt w:val="bullet"/>
      <w:lvlText w:val="●"/>
      <w:lvlJc w:val="left"/>
      <w:pPr>
        <w:ind w:left="820" w:hanging="361"/>
      </w:pPr>
      <w:rPr>
        <w:rFonts w:ascii="Noto Sans Symbols" w:eastAsia="Noto Sans Symbols" w:hAnsi="Noto Sans Symbols" w:cs="Noto Sans Symbols"/>
        <w:sz w:val="22"/>
        <w:szCs w:val="22"/>
      </w:rPr>
    </w:lvl>
    <w:lvl w:ilvl="1">
      <w:numFmt w:val="bullet"/>
      <w:lvlText w:val="•"/>
      <w:lvlJc w:val="left"/>
      <w:pPr>
        <w:ind w:left="1694" w:hanging="361"/>
      </w:pPr>
    </w:lvl>
    <w:lvl w:ilvl="2">
      <w:numFmt w:val="bullet"/>
      <w:lvlText w:val="•"/>
      <w:lvlJc w:val="left"/>
      <w:pPr>
        <w:ind w:left="2568" w:hanging="361"/>
      </w:pPr>
    </w:lvl>
    <w:lvl w:ilvl="3">
      <w:numFmt w:val="bullet"/>
      <w:lvlText w:val="•"/>
      <w:lvlJc w:val="left"/>
      <w:pPr>
        <w:ind w:left="3442" w:hanging="361"/>
      </w:pPr>
    </w:lvl>
    <w:lvl w:ilvl="4">
      <w:numFmt w:val="bullet"/>
      <w:lvlText w:val="•"/>
      <w:lvlJc w:val="left"/>
      <w:pPr>
        <w:ind w:left="4316" w:hanging="361"/>
      </w:pPr>
    </w:lvl>
    <w:lvl w:ilvl="5">
      <w:numFmt w:val="bullet"/>
      <w:lvlText w:val="•"/>
      <w:lvlJc w:val="left"/>
      <w:pPr>
        <w:ind w:left="5190" w:hanging="361"/>
      </w:pPr>
    </w:lvl>
    <w:lvl w:ilvl="6">
      <w:numFmt w:val="bullet"/>
      <w:lvlText w:val="•"/>
      <w:lvlJc w:val="left"/>
      <w:pPr>
        <w:ind w:left="6064" w:hanging="361"/>
      </w:pPr>
    </w:lvl>
    <w:lvl w:ilvl="7">
      <w:numFmt w:val="bullet"/>
      <w:lvlText w:val="•"/>
      <w:lvlJc w:val="left"/>
      <w:pPr>
        <w:ind w:left="6938" w:hanging="361"/>
      </w:pPr>
    </w:lvl>
    <w:lvl w:ilvl="8">
      <w:numFmt w:val="bullet"/>
      <w:lvlText w:val="•"/>
      <w:lvlJc w:val="left"/>
      <w:pPr>
        <w:ind w:left="7812" w:hanging="361"/>
      </w:pPr>
    </w:lvl>
  </w:abstractNum>
  <w:abstractNum w:abstractNumId="5" w15:restartNumberingAfterBreak="0">
    <w:nsid w:val="3F99191A"/>
    <w:multiLevelType w:val="hybridMultilevel"/>
    <w:tmpl w:val="E24280A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3B530E4"/>
    <w:multiLevelType w:val="hybridMultilevel"/>
    <w:tmpl w:val="902E9A9A"/>
    <w:lvl w:ilvl="0" w:tplc="83549156">
      <w:start w:val="1"/>
      <w:numFmt w:val="decimal"/>
      <w:lvlText w:val="%1."/>
      <w:lvlJc w:val="left"/>
      <w:pPr>
        <w:ind w:left="360" w:hanging="360"/>
      </w:pPr>
      <w:rPr>
        <w:rFonts w:asciiTheme="majorHAnsi" w:hAnsiTheme="majorHAnsi" w:cstheme="maj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55C2D10"/>
    <w:multiLevelType w:val="hybridMultilevel"/>
    <w:tmpl w:val="74AA0E04"/>
    <w:lvl w:ilvl="0" w:tplc="EF4E1AFC">
      <w:start w:val="1"/>
      <w:numFmt w:val="upperLetter"/>
      <w:lvlText w:val="%1."/>
      <w:lvlJc w:val="left"/>
      <w:pPr>
        <w:ind w:left="666" w:hanging="360"/>
      </w:pPr>
      <w:rPr>
        <w:rFonts w:hint="default"/>
      </w:rPr>
    </w:lvl>
    <w:lvl w:ilvl="1" w:tplc="10090019" w:tentative="1">
      <w:start w:val="1"/>
      <w:numFmt w:val="lowerLetter"/>
      <w:lvlText w:val="%2."/>
      <w:lvlJc w:val="left"/>
      <w:pPr>
        <w:ind w:left="1386" w:hanging="360"/>
      </w:pPr>
    </w:lvl>
    <w:lvl w:ilvl="2" w:tplc="1009001B" w:tentative="1">
      <w:start w:val="1"/>
      <w:numFmt w:val="lowerRoman"/>
      <w:lvlText w:val="%3."/>
      <w:lvlJc w:val="right"/>
      <w:pPr>
        <w:ind w:left="2106" w:hanging="180"/>
      </w:pPr>
    </w:lvl>
    <w:lvl w:ilvl="3" w:tplc="1009000F" w:tentative="1">
      <w:start w:val="1"/>
      <w:numFmt w:val="decimal"/>
      <w:lvlText w:val="%4."/>
      <w:lvlJc w:val="left"/>
      <w:pPr>
        <w:ind w:left="2826" w:hanging="360"/>
      </w:pPr>
    </w:lvl>
    <w:lvl w:ilvl="4" w:tplc="10090019" w:tentative="1">
      <w:start w:val="1"/>
      <w:numFmt w:val="lowerLetter"/>
      <w:lvlText w:val="%5."/>
      <w:lvlJc w:val="left"/>
      <w:pPr>
        <w:ind w:left="3546" w:hanging="360"/>
      </w:pPr>
    </w:lvl>
    <w:lvl w:ilvl="5" w:tplc="1009001B" w:tentative="1">
      <w:start w:val="1"/>
      <w:numFmt w:val="lowerRoman"/>
      <w:lvlText w:val="%6."/>
      <w:lvlJc w:val="right"/>
      <w:pPr>
        <w:ind w:left="4266" w:hanging="180"/>
      </w:pPr>
    </w:lvl>
    <w:lvl w:ilvl="6" w:tplc="1009000F" w:tentative="1">
      <w:start w:val="1"/>
      <w:numFmt w:val="decimal"/>
      <w:lvlText w:val="%7."/>
      <w:lvlJc w:val="left"/>
      <w:pPr>
        <w:ind w:left="4986" w:hanging="360"/>
      </w:pPr>
    </w:lvl>
    <w:lvl w:ilvl="7" w:tplc="10090019" w:tentative="1">
      <w:start w:val="1"/>
      <w:numFmt w:val="lowerLetter"/>
      <w:lvlText w:val="%8."/>
      <w:lvlJc w:val="left"/>
      <w:pPr>
        <w:ind w:left="5706" w:hanging="360"/>
      </w:pPr>
    </w:lvl>
    <w:lvl w:ilvl="8" w:tplc="1009001B" w:tentative="1">
      <w:start w:val="1"/>
      <w:numFmt w:val="lowerRoman"/>
      <w:lvlText w:val="%9."/>
      <w:lvlJc w:val="right"/>
      <w:pPr>
        <w:ind w:left="6426" w:hanging="180"/>
      </w:pPr>
    </w:lvl>
  </w:abstractNum>
  <w:abstractNum w:abstractNumId="8" w15:restartNumberingAfterBreak="0">
    <w:nsid w:val="54D36D80"/>
    <w:multiLevelType w:val="hybridMultilevel"/>
    <w:tmpl w:val="0CEE86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D38023B"/>
    <w:multiLevelType w:val="hybridMultilevel"/>
    <w:tmpl w:val="8DCC716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199776F"/>
    <w:multiLevelType w:val="hybridMultilevel"/>
    <w:tmpl w:val="547EEADE"/>
    <w:lvl w:ilvl="0" w:tplc="1009000F">
      <w:start w:val="1"/>
      <w:numFmt w:val="decimal"/>
      <w:lvlText w:val="%1."/>
      <w:lvlJc w:val="left"/>
      <w:pPr>
        <w:ind w:left="686" w:hanging="360"/>
      </w:pPr>
    </w:lvl>
    <w:lvl w:ilvl="1" w:tplc="10090019" w:tentative="1">
      <w:start w:val="1"/>
      <w:numFmt w:val="lowerLetter"/>
      <w:lvlText w:val="%2."/>
      <w:lvlJc w:val="left"/>
      <w:pPr>
        <w:ind w:left="1406" w:hanging="360"/>
      </w:pPr>
    </w:lvl>
    <w:lvl w:ilvl="2" w:tplc="1009001B" w:tentative="1">
      <w:start w:val="1"/>
      <w:numFmt w:val="lowerRoman"/>
      <w:lvlText w:val="%3."/>
      <w:lvlJc w:val="right"/>
      <w:pPr>
        <w:ind w:left="2126" w:hanging="180"/>
      </w:pPr>
    </w:lvl>
    <w:lvl w:ilvl="3" w:tplc="1009000F" w:tentative="1">
      <w:start w:val="1"/>
      <w:numFmt w:val="decimal"/>
      <w:lvlText w:val="%4."/>
      <w:lvlJc w:val="left"/>
      <w:pPr>
        <w:ind w:left="2846" w:hanging="360"/>
      </w:pPr>
    </w:lvl>
    <w:lvl w:ilvl="4" w:tplc="10090019" w:tentative="1">
      <w:start w:val="1"/>
      <w:numFmt w:val="lowerLetter"/>
      <w:lvlText w:val="%5."/>
      <w:lvlJc w:val="left"/>
      <w:pPr>
        <w:ind w:left="3566" w:hanging="360"/>
      </w:pPr>
    </w:lvl>
    <w:lvl w:ilvl="5" w:tplc="1009001B" w:tentative="1">
      <w:start w:val="1"/>
      <w:numFmt w:val="lowerRoman"/>
      <w:lvlText w:val="%6."/>
      <w:lvlJc w:val="right"/>
      <w:pPr>
        <w:ind w:left="4286" w:hanging="180"/>
      </w:pPr>
    </w:lvl>
    <w:lvl w:ilvl="6" w:tplc="1009000F" w:tentative="1">
      <w:start w:val="1"/>
      <w:numFmt w:val="decimal"/>
      <w:lvlText w:val="%7."/>
      <w:lvlJc w:val="left"/>
      <w:pPr>
        <w:ind w:left="5006" w:hanging="360"/>
      </w:pPr>
    </w:lvl>
    <w:lvl w:ilvl="7" w:tplc="10090019" w:tentative="1">
      <w:start w:val="1"/>
      <w:numFmt w:val="lowerLetter"/>
      <w:lvlText w:val="%8."/>
      <w:lvlJc w:val="left"/>
      <w:pPr>
        <w:ind w:left="5726" w:hanging="360"/>
      </w:pPr>
    </w:lvl>
    <w:lvl w:ilvl="8" w:tplc="1009001B" w:tentative="1">
      <w:start w:val="1"/>
      <w:numFmt w:val="lowerRoman"/>
      <w:lvlText w:val="%9."/>
      <w:lvlJc w:val="right"/>
      <w:pPr>
        <w:ind w:left="6446" w:hanging="180"/>
      </w:pPr>
    </w:lvl>
  </w:abstractNum>
  <w:abstractNum w:abstractNumId="11" w15:restartNumberingAfterBreak="0">
    <w:nsid w:val="7F31562E"/>
    <w:multiLevelType w:val="hybridMultilevel"/>
    <w:tmpl w:val="D0C47260"/>
    <w:lvl w:ilvl="0" w:tplc="89E8F06C">
      <w:start w:val="1"/>
      <w:numFmt w:val="decimal"/>
      <w:lvlText w:val="%1."/>
      <w:lvlJc w:val="left"/>
      <w:pPr>
        <w:ind w:left="720" w:hanging="360"/>
      </w:pPr>
      <w:rPr>
        <w:rFonts w:hint="default"/>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4896660">
    <w:abstractNumId w:val="4"/>
  </w:num>
  <w:num w:numId="2" w16cid:durableId="2114129634">
    <w:abstractNumId w:val="6"/>
  </w:num>
  <w:num w:numId="3" w16cid:durableId="1738479522">
    <w:abstractNumId w:val="11"/>
  </w:num>
  <w:num w:numId="4" w16cid:durableId="1839078328">
    <w:abstractNumId w:val="2"/>
  </w:num>
  <w:num w:numId="5" w16cid:durableId="257445728">
    <w:abstractNumId w:val="8"/>
  </w:num>
  <w:num w:numId="6" w16cid:durableId="740177080">
    <w:abstractNumId w:val="1"/>
  </w:num>
  <w:num w:numId="7" w16cid:durableId="2094349784">
    <w:abstractNumId w:val="9"/>
  </w:num>
  <w:num w:numId="8" w16cid:durableId="1543054159">
    <w:abstractNumId w:val="5"/>
  </w:num>
  <w:num w:numId="9" w16cid:durableId="874855627">
    <w:abstractNumId w:val="10"/>
  </w:num>
  <w:num w:numId="10" w16cid:durableId="785349714">
    <w:abstractNumId w:val="7"/>
  </w:num>
  <w:num w:numId="11" w16cid:durableId="1101225328">
    <w:abstractNumId w:val="3"/>
  </w:num>
  <w:num w:numId="12" w16cid:durableId="203195003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xM7UwNTA0tzAwNzRR0lEKTi0uzszPAykwrAUAPANLSSwAAAA="/>
  </w:docVars>
  <w:rsids>
    <w:rsidRoot w:val="00ED15C5"/>
    <w:rsid w:val="00001AF1"/>
    <w:rsid w:val="000069DF"/>
    <w:rsid w:val="00007699"/>
    <w:rsid w:val="00013FA8"/>
    <w:rsid w:val="00015183"/>
    <w:rsid w:val="00016661"/>
    <w:rsid w:val="0001753D"/>
    <w:rsid w:val="00017DDC"/>
    <w:rsid w:val="00022079"/>
    <w:rsid w:val="000241CD"/>
    <w:rsid w:val="000244C6"/>
    <w:rsid w:val="00025C68"/>
    <w:rsid w:val="000265FF"/>
    <w:rsid w:val="00026689"/>
    <w:rsid w:val="00026A20"/>
    <w:rsid w:val="00026E52"/>
    <w:rsid w:val="000272D0"/>
    <w:rsid w:val="00027C28"/>
    <w:rsid w:val="000313A8"/>
    <w:rsid w:val="0003346D"/>
    <w:rsid w:val="00035C91"/>
    <w:rsid w:val="0004057D"/>
    <w:rsid w:val="000430B6"/>
    <w:rsid w:val="00044187"/>
    <w:rsid w:val="00047A2E"/>
    <w:rsid w:val="00051743"/>
    <w:rsid w:val="00055415"/>
    <w:rsid w:val="00056E2D"/>
    <w:rsid w:val="00057A33"/>
    <w:rsid w:val="00060308"/>
    <w:rsid w:val="00064BDE"/>
    <w:rsid w:val="00064CA2"/>
    <w:rsid w:val="00065A67"/>
    <w:rsid w:val="0007499A"/>
    <w:rsid w:val="00076254"/>
    <w:rsid w:val="000766DC"/>
    <w:rsid w:val="00077968"/>
    <w:rsid w:val="00083988"/>
    <w:rsid w:val="00084895"/>
    <w:rsid w:val="00087ACE"/>
    <w:rsid w:val="00097509"/>
    <w:rsid w:val="000A16D9"/>
    <w:rsid w:val="000A2057"/>
    <w:rsid w:val="000A2282"/>
    <w:rsid w:val="000A2F89"/>
    <w:rsid w:val="000A7F88"/>
    <w:rsid w:val="000B1182"/>
    <w:rsid w:val="000B283D"/>
    <w:rsid w:val="000B4448"/>
    <w:rsid w:val="000B4BDE"/>
    <w:rsid w:val="000B61D5"/>
    <w:rsid w:val="000D3DF7"/>
    <w:rsid w:val="000D484A"/>
    <w:rsid w:val="000D6231"/>
    <w:rsid w:val="000D6B27"/>
    <w:rsid w:val="000E0899"/>
    <w:rsid w:val="000E417A"/>
    <w:rsid w:val="000E4477"/>
    <w:rsid w:val="000E76A4"/>
    <w:rsid w:val="000E7D98"/>
    <w:rsid w:val="000F0753"/>
    <w:rsid w:val="000F1488"/>
    <w:rsid w:val="000F26AD"/>
    <w:rsid w:val="000F2F51"/>
    <w:rsid w:val="000F6C57"/>
    <w:rsid w:val="00101081"/>
    <w:rsid w:val="00102D1A"/>
    <w:rsid w:val="001120DE"/>
    <w:rsid w:val="00112E93"/>
    <w:rsid w:val="0011522D"/>
    <w:rsid w:val="00116C4C"/>
    <w:rsid w:val="00121C81"/>
    <w:rsid w:val="00122180"/>
    <w:rsid w:val="0012398C"/>
    <w:rsid w:val="00126A02"/>
    <w:rsid w:val="00130516"/>
    <w:rsid w:val="00131A04"/>
    <w:rsid w:val="00131F57"/>
    <w:rsid w:val="00132793"/>
    <w:rsid w:val="00136E12"/>
    <w:rsid w:val="00142312"/>
    <w:rsid w:val="001429CB"/>
    <w:rsid w:val="00142BC5"/>
    <w:rsid w:val="00142FB4"/>
    <w:rsid w:val="00145373"/>
    <w:rsid w:val="00145822"/>
    <w:rsid w:val="001471B3"/>
    <w:rsid w:val="00150651"/>
    <w:rsid w:val="0015258F"/>
    <w:rsid w:val="00153091"/>
    <w:rsid w:val="0015383D"/>
    <w:rsid w:val="001555C4"/>
    <w:rsid w:val="00155989"/>
    <w:rsid w:val="00156906"/>
    <w:rsid w:val="0016561E"/>
    <w:rsid w:val="001656CB"/>
    <w:rsid w:val="00167D91"/>
    <w:rsid w:val="00170463"/>
    <w:rsid w:val="00171A3C"/>
    <w:rsid w:val="00174427"/>
    <w:rsid w:val="0017543F"/>
    <w:rsid w:val="00176AD8"/>
    <w:rsid w:val="00177965"/>
    <w:rsid w:val="00177C5D"/>
    <w:rsid w:val="00180563"/>
    <w:rsid w:val="001825D6"/>
    <w:rsid w:val="0018282C"/>
    <w:rsid w:val="001850B2"/>
    <w:rsid w:val="00186564"/>
    <w:rsid w:val="0018774F"/>
    <w:rsid w:val="00190043"/>
    <w:rsid w:val="0019009F"/>
    <w:rsid w:val="00190D3D"/>
    <w:rsid w:val="00190E43"/>
    <w:rsid w:val="00191DA7"/>
    <w:rsid w:val="001937B2"/>
    <w:rsid w:val="00193964"/>
    <w:rsid w:val="001960DE"/>
    <w:rsid w:val="00196402"/>
    <w:rsid w:val="0019764C"/>
    <w:rsid w:val="001976EF"/>
    <w:rsid w:val="001A1510"/>
    <w:rsid w:val="001A3AD1"/>
    <w:rsid w:val="001A3E84"/>
    <w:rsid w:val="001A5745"/>
    <w:rsid w:val="001A641C"/>
    <w:rsid w:val="001A6898"/>
    <w:rsid w:val="001A6A7F"/>
    <w:rsid w:val="001A6D90"/>
    <w:rsid w:val="001B3760"/>
    <w:rsid w:val="001B45BE"/>
    <w:rsid w:val="001B5DE7"/>
    <w:rsid w:val="001B6577"/>
    <w:rsid w:val="001B750D"/>
    <w:rsid w:val="001C2707"/>
    <w:rsid w:val="001C4CBC"/>
    <w:rsid w:val="001C56AC"/>
    <w:rsid w:val="001C5DE1"/>
    <w:rsid w:val="001D01A1"/>
    <w:rsid w:val="001D0593"/>
    <w:rsid w:val="001D1CDC"/>
    <w:rsid w:val="001D20A8"/>
    <w:rsid w:val="001D295A"/>
    <w:rsid w:val="001E1324"/>
    <w:rsid w:val="001E3F9F"/>
    <w:rsid w:val="001E460D"/>
    <w:rsid w:val="001E5104"/>
    <w:rsid w:val="001E5D52"/>
    <w:rsid w:val="001E6F64"/>
    <w:rsid w:val="001E70BC"/>
    <w:rsid w:val="001F0EC8"/>
    <w:rsid w:val="001F14AB"/>
    <w:rsid w:val="001F4DF2"/>
    <w:rsid w:val="001F4E23"/>
    <w:rsid w:val="001F53C0"/>
    <w:rsid w:val="002010A1"/>
    <w:rsid w:val="002054C8"/>
    <w:rsid w:val="002069AE"/>
    <w:rsid w:val="00210DD5"/>
    <w:rsid w:val="00211E64"/>
    <w:rsid w:val="00212DD3"/>
    <w:rsid w:val="00215666"/>
    <w:rsid w:val="00217AF8"/>
    <w:rsid w:val="00220A41"/>
    <w:rsid w:val="002213A0"/>
    <w:rsid w:val="0022264B"/>
    <w:rsid w:val="00224792"/>
    <w:rsid w:val="0022575A"/>
    <w:rsid w:val="00226874"/>
    <w:rsid w:val="00230214"/>
    <w:rsid w:val="002351C9"/>
    <w:rsid w:val="00240B51"/>
    <w:rsid w:val="00242F11"/>
    <w:rsid w:val="00243B40"/>
    <w:rsid w:val="00243CA4"/>
    <w:rsid w:val="00243D43"/>
    <w:rsid w:val="0024491F"/>
    <w:rsid w:val="00247526"/>
    <w:rsid w:val="00247750"/>
    <w:rsid w:val="002504FB"/>
    <w:rsid w:val="0025050A"/>
    <w:rsid w:val="00250617"/>
    <w:rsid w:val="00250CE3"/>
    <w:rsid w:val="00251A66"/>
    <w:rsid w:val="00255443"/>
    <w:rsid w:val="0025584F"/>
    <w:rsid w:val="002563AE"/>
    <w:rsid w:val="00260F97"/>
    <w:rsid w:val="00261D91"/>
    <w:rsid w:val="00265260"/>
    <w:rsid w:val="0026538A"/>
    <w:rsid w:val="00267FE0"/>
    <w:rsid w:val="00272C16"/>
    <w:rsid w:val="0027463C"/>
    <w:rsid w:val="00274B36"/>
    <w:rsid w:val="0027779A"/>
    <w:rsid w:val="00277940"/>
    <w:rsid w:val="00280791"/>
    <w:rsid w:val="00283567"/>
    <w:rsid w:val="00283823"/>
    <w:rsid w:val="002838DE"/>
    <w:rsid w:val="0029028B"/>
    <w:rsid w:val="0029240E"/>
    <w:rsid w:val="002931D1"/>
    <w:rsid w:val="002932F4"/>
    <w:rsid w:val="00293975"/>
    <w:rsid w:val="00294E4F"/>
    <w:rsid w:val="00297D79"/>
    <w:rsid w:val="002A0A11"/>
    <w:rsid w:val="002A186B"/>
    <w:rsid w:val="002A1A21"/>
    <w:rsid w:val="002A3808"/>
    <w:rsid w:val="002A3AFD"/>
    <w:rsid w:val="002A4144"/>
    <w:rsid w:val="002A4E67"/>
    <w:rsid w:val="002A6AFB"/>
    <w:rsid w:val="002B282D"/>
    <w:rsid w:val="002B333C"/>
    <w:rsid w:val="002B6A17"/>
    <w:rsid w:val="002C09ED"/>
    <w:rsid w:val="002C0C4C"/>
    <w:rsid w:val="002C112C"/>
    <w:rsid w:val="002C47B6"/>
    <w:rsid w:val="002C4AA8"/>
    <w:rsid w:val="002C6489"/>
    <w:rsid w:val="002D11AF"/>
    <w:rsid w:val="002D1718"/>
    <w:rsid w:val="002D1B7C"/>
    <w:rsid w:val="002D4D62"/>
    <w:rsid w:val="002D4E85"/>
    <w:rsid w:val="002D55ED"/>
    <w:rsid w:val="002D73A2"/>
    <w:rsid w:val="002E02FA"/>
    <w:rsid w:val="002E0DEC"/>
    <w:rsid w:val="002E5226"/>
    <w:rsid w:val="002E59A3"/>
    <w:rsid w:val="002E5DE0"/>
    <w:rsid w:val="002E603E"/>
    <w:rsid w:val="002F3DA7"/>
    <w:rsid w:val="002F3DE9"/>
    <w:rsid w:val="003024AF"/>
    <w:rsid w:val="0030286E"/>
    <w:rsid w:val="00304DA8"/>
    <w:rsid w:val="003069AE"/>
    <w:rsid w:val="00312270"/>
    <w:rsid w:val="00317951"/>
    <w:rsid w:val="00317D47"/>
    <w:rsid w:val="003213DE"/>
    <w:rsid w:val="0032157B"/>
    <w:rsid w:val="0032234D"/>
    <w:rsid w:val="00322CFB"/>
    <w:rsid w:val="0032501F"/>
    <w:rsid w:val="003268DF"/>
    <w:rsid w:val="003271D3"/>
    <w:rsid w:val="0032786D"/>
    <w:rsid w:val="00327F3B"/>
    <w:rsid w:val="00336FB7"/>
    <w:rsid w:val="003370EB"/>
    <w:rsid w:val="00342C14"/>
    <w:rsid w:val="0034309A"/>
    <w:rsid w:val="00345AC8"/>
    <w:rsid w:val="00346E13"/>
    <w:rsid w:val="00354227"/>
    <w:rsid w:val="00354C8F"/>
    <w:rsid w:val="00355A2B"/>
    <w:rsid w:val="00355D35"/>
    <w:rsid w:val="00356BF6"/>
    <w:rsid w:val="003615D7"/>
    <w:rsid w:val="00361A2D"/>
    <w:rsid w:val="00364E61"/>
    <w:rsid w:val="003657CD"/>
    <w:rsid w:val="00371F47"/>
    <w:rsid w:val="0037450D"/>
    <w:rsid w:val="003746EF"/>
    <w:rsid w:val="00376E02"/>
    <w:rsid w:val="00380041"/>
    <w:rsid w:val="003812BE"/>
    <w:rsid w:val="00381536"/>
    <w:rsid w:val="00381A82"/>
    <w:rsid w:val="00387857"/>
    <w:rsid w:val="00391E2A"/>
    <w:rsid w:val="00392F31"/>
    <w:rsid w:val="003933F2"/>
    <w:rsid w:val="0039457D"/>
    <w:rsid w:val="00397FD8"/>
    <w:rsid w:val="003B172C"/>
    <w:rsid w:val="003B280D"/>
    <w:rsid w:val="003B44A6"/>
    <w:rsid w:val="003B5DED"/>
    <w:rsid w:val="003B606B"/>
    <w:rsid w:val="003C0656"/>
    <w:rsid w:val="003C1884"/>
    <w:rsid w:val="003C2FDE"/>
    <w:rsid w:val="003C3FC1"/>
    <w:rsid w:val="003C4E64"/>
    <w:rsid w:val="003C5A88"/>
    <w:rsid w:val="003C7DE6"/>
    <w:rsid w:val="003D0836"/>
    <w:rsid w:val="003D2944"/>
    <w:rsid w:val="003D6347"/>
    <w:rsid w:val="003D706C"/>
    <w:rsid w:val="003F1314"/>
    <w:rsid w:val="003F18EC"/>
    <w:rsid w:val="003F3B14"/>
    <w:rsid w:val="003F3CA2"/>
    <w:rsid w:val="003F4D24"/>
    <w:rsid w:val="003F575E"/>
    <w:rsid w:val="003F6566"/>
    <w:rsid w:val="004007BA"/>
    <w:rsid w:val="00401AFA"/>
    <w:rsid w:val="00405C91"/>
    <w:rsid w:val="004062D7"/>
    <w:rsid w:val="00407DAE"/>
    <w:rsid w:val="00412185"/>
    <w:rsid w:val="00412FAB"/>
    <w:rsid w:val="004142A2"/>
    <w:rsid w:val="00416DFA"/>
    <w:rsid w:val="00422173"/>
    <w:rsid w:val="004221D9"/>
    <w:rsid w:val="00436160"/>
    <w:rsid w:val="00437714"/>
    <w:rsid w:val="00441570"/>
    <w:rsid w:val="00443C74"/>
    <w:rsid w:val="00444302"/>
    <w:rsid w:val="00445C08"/>
    <w:rsid w:val="00446046"/>
    <w:rsid w:val="00447431"/>
    <w:rsid w:val="00447B06"/>
    <w:rsid w:val="00451AE4"/>
    <w:rsid w:val="00453D59"/>
    <w:rsid w:val="00453F8B"/>
    <w:rsid w:val="00457E05"/>
    <w:rsid w:val="00461C11"/>
    <w:rsid w:val="00462EF2"/>
    <w:rsid w:val="004643BF"/>
    <w:rsid w:val="00466474"/>
    <w:rsid w:val="004665D8"/>
    <w:rsid w:val="00467319"/>
    <w:rsid w:val="004677BD"/>
    <w:rsid w:val="0047197A"/>
    <w:rsid w:val="00472A2D"/>
    <w:rsid w:val="00473A8B"/>
    <w:rsid w:val="00476C6B"/>
    <w:rsid w:val="004824CA"/>
    <w:rsid w:val="004834AC"/>
    <w:rsid w:val="00484DC5"/>
    <w:rsid w:val="00487663"/>
    <w:rsid w:val="004876F2"/>
    <w:rsid w:val="00491405"/>
    <w:rsid w:val="0049319F"/>
    <w:rsid w:val="0049538B"/>
    <w:rsid w:val="00495593"/>
    <w:rsid w:val="00497A2C"/>
    <w:rsid w:val="004A2A16"/>
    <w:rsid w:val="004A6E7D"/>
    <w:rsid w:val="004A6F47"/>
    <w:rsid w:val="004B111F"/>
    <w:rsid w:val="004B5BCC"/>
    <w:rsid w:val="004C083C"/>
    <w:rsid w:val="004C15DC"/>
    <w:rsid w:val="004C2B1E"/>
    <w:rsid w:val="004C338B"/>
    <w:rsid w:val="004C4884"/>
    <w:rsid w:val="004C5890"/>
    <w:rsid w:val="004C68AA"/>
    <w:rsid w:val="004D0438"/>
    <w:rsid w:val="004D1146"/>
    <w:rsid w:val="004D21BF"/>
    <w:rsid w:val="004D3CE3"/>
    <w:rsid w:val="004D569F"/>
    <w:rsid w:val="004D66C2"/>
    <w:rsid w:val="004D6AB0"/>
    <w:rsid w:val="004D73D0"/>
    <w:rsid w:val="004E08F6"/>
    <w:rsid w:val="004E32B3"/>
    <w:rsid w:val="004E393B"/>
    <w:rsid w:val="004E4467"/>
    <w:rsid w:val="004E5361"/>
    <w:rsid w:val="004E6BEE"/>
    <w:rsid w:val="004F2A8A"/>
    <w:rsid w:val="004F2D00"/>
    <w:rsid w:val="004F2E96"/>
    <w:rsid w:val="00501012"/>
    <w:rsid w:val="0050289F"/>
    <w:rsid w:val="005047EB"/>
    <w:rsid w:val="00504E8E"/>
    <w:rsid w:val="00506665"/>
    <w:rsid w:val="00507562"/>
    <w:rsid w:val="00507AD6"/>
    <w:rsid w:val="00511836"/>
    <w:rsid w:val="00511993"/>
    <w:rsid w:val="00512DB8"/>
    <w:rsid w:val="005148C2"/>
    <w:rsid w:val="00515E69"/>
    <w:rsid w:val="005160D9"/>
    <w:rsid w:val="00517FA4"/>
    <w:rsid w:val="00520109"/>
    <w:rsid w:val="00522BD3"/>
    <w:rsid w:val="00524E0E"/>
    <w:rsid w:val="00526611"/>
    <w:rsid w:val="00526BB5"/>
    <w:rsid w:val="00527D4F"/>
    <w:rsid w:val="00527DF5"/>
    <w:rsid w:val="005309CA"/>
    <w:rsid w:val="0053310F"/>
    <w:rsid w:val="005332E5"/>
    <w:rsid w:val="005334DD"/>
    <w:rsid w:val="00533658"/>
    <w:rsid w:val="00533E1E"/>
    <w:rsid w:val="00536E06"/>
    <w:rsid w:val="00542A9E"/>
    <w:rsid w:val="00545F35"/>
    <w:rsid w:val="0054612F"/>
    <w:rsid w:val="00546BBB"/>
    <w:rsid w:val="0055311D"/>
    <w:rsid w:val="005536CF"/>
    <w:rsid w:val="005548DD"/>
    <w:rsid w:val="005556E4"/>
    <w:rsid w:val="00556F57"/>
    <w:rsid w:val="00561A5F"/>
    <w:rsid w:val="00561BDC"/>
    <w:rsid w:val="0056381D"/>
    <w:rsid w:val="00563955"/>
    <w:rsid w:val="005642E4"/>
    <w:rsid w:val="005672FB"/>
    <w:rsid w:val="005677A3"/>
    <w:rsid w:val="00572C91"/>
    <w:rsid w:val="00573172"/>
    <w:rsid w:val="00574D7D"/>
    <w:rsid w:val="00576441"/>
    <w:rsid w:val="00577AAA"/>
    <w:rsid w:val="0058067C"/>
    <w:rsid w:val="00586BF5"/>
    <w:rsid w:val="00587082"/>
    <w:rsid w:val="0059082D"/>
    <w:rsid w:val="00590C5A"/>
    <w:rsid w:val="00593CA9"/>
    <w:rsid w:val="00595AA5"/>
    <w:rsid w:val="005973CF"/>
    <w:rsid w:val="005A089B"/>
    <w:rsid w:val="005A0C2D"/>
    <w:rsid w:val="005A2C96"/>
    <w:rsid w:val="005A2D27"/>
    <w:rsid w:val="005A3B40"/>
    <w:rsid w:val="005A5A7D"/>
    <w:rsid w:val="005A7CA0"/>
    <w:rsid w:val="005A7D17"/>
    <w:rsid w:val="005B09E8"/>
    <w:rsid w:val="005B273F"/>
    <w:rsid w:val="005B2A17"/>
    <w:rsid w:val="005C4ABD"/>
    <w:rsid w:val="005C4ADD"/>
    <w:rsid w:val="005C5B29"/>
    <w:rsid w:val="005C70BE"/>
    <w:rsid w:val="005D1770"/>
    <w:rsid w:val="005D2274"/>
    <w:rsid w:val="005D7384"/>
    <w:rsid w:val="005E02CB"/>
    <w:rsid w:val="005E15E3"/>
    <w:rsid w:val="005E26CA"/>
    <w:rsid w:val="005E30EB"/>
    <w:rsid w:val="005E3EF1"/>
    <w:rsid w:val="005F03C7"/>
    <w:rsid w:val="005F3259"/>
    <w:rsid w:val="005F6668"/>
    <w:rsid w:val="00600864"/>
    <w:rsid w:val="006017A8"/>
    <w:rsid w:val="00604283"/>
    <w:rsid w:val="00604CFE"/>
    <w:rsid w:val="00607A45"/>
    <w:rsid w:val="0061032D"/>
    <w:rsid w:val="00610559"/>
    <w:rsid w:val="00611307"/>
    <w:rsid w:val="006122C0"/>
    <w:rsid w:val="00614821"/>
    <w:rsid w:val="006153A6"/>
    <w:rsid w:val="00615D87"/>
    <w:rsid w:val="006173D8"/>
    <w:rsid w:val="00617934"/>
    <w:rsid w:val="006214A1"/>
    <w:rsid w:val="00623046"/>
    <w:rsid w:val="00623F5F"/>
    <w:rsid w:val="0062424E"/>
    <w:rsid w:val="0062709D"/>
    <w:rsid w:val="006273CF"/>
    <w:rsid w:val="00630B3E"/>
    <w:rsid w:val="00630CD9"/>
    <w:rsid w:val="006311A3"/>
    <w:rsid w:val="006342A5"/>
    <w:rsid w:val="0063452B"/>
    <w:rsid w:val="00635251"/>
    <w:rsid w:val="006408AD"/>
    <w:rsid w:val="00640A96"/>
    <w:rsid w:val="00642474"/>
    <w:rsid w:val="00643BBB"/>
    <w:rsid w:val="00646A67"/>
    <w:rsid w:val="006547DD"/>
    <w:rsid w:val="0065590A"/>
    <w:rsid w:val="00655D5B"/>
    <w:rsid w:val="006572DE"/>
    <w:rsid w:val="00662CEF"/>
    <w:rsid w:val="006656AC"/>
    <w:rsid w:val="0066571D"/>
    <w:rsid w:val="00671D8F"/>
    <w:rsid w:val="00672567"/>
    <w:rsid w:val="00676337"/>
    <w:rsid w:val="00676FBF"/>
    <w:rsid w:val="00677072"/>
    <w:rsid w:val="00681499"/>
    <w:rsid w:val="00682594"/>
    <w:rsid w:val="00683E55"/>
    <w:rsid w:val="0068422F"/>
    <w:rsid w:val="006854D9"/>
    <w:rsid w:val="00686A57"/>
    <w:rsid w:val="00686FC7"/>
    <w:rsid w:val="00687486"/>
    <w:rsid w:val="00692FD2"/>
    <w:rsid w:val="00697EF7"/>
    <w:rsid w:val="006A07BA"/>
    <w:rsid w:val="006A0C88"/>
    <w:rsid w:val="006A0F9E"/>
    <w:rsid w:val="006A134B"/>
    <w:rsid w:val="006A2F92"/>
    <w:rsid w:val="006A34C2"/>
    <w:rsid w:val="006A62FB"/>
    <w:rsid w:val="006A6988"/>
    <w:rsid w:val="006A723D"/>
    <w:rsid w:val="006A7375"/>
    <w:rsid w:val="006AD052"/>
    <w:rsid w:val="006B1AC5"/>
    <w:rsid w:val="006B2FB0"/>
    <w:rsid w:val="006B338A"/>
    <w:rsid w:val="006B33D1"/>
    <w:rsid w:val="006B4B1F"/>
    <w:rsid w:val="006B4ECE"/>
    <w:rsid w:val="006B703D"/>
    <w:rsid w:val="006C0F03"/>
    <w:rsid w:val="006C3135"/>
    <w:rsid w:val="006C5843"/>
    <w:rsid w:val="006C64B2"/>
    <w:rsid w:val="006C6C77"/>
    <w:rsid w:val="006D35F3"/>
    <w:rsid w:val="006D6112"/>
    <w:rsid w:val="006D634B"/>
    <w:rsid w:val="006E2F40"/>
    <w:rsid w:val="006E3738"/>
    <w:rsid w:val="006E657E"/>
    <w:rsid w:val="006E6DE0"/>
    <w:rsid w:val="006F1849"/>
    <w:rsid w:val="006F1E83"/>
    <w:rsid w:val="006F3740"/>
    <w:rsid w:val="006F37F2"/>
    <w:rsid w:val="006F3C25"/>
    <w:rsid w:val="006F415D"/>
    <w:rsid w:val="006F45CE"/>
    <w:rsid w:val="006F6D26"/>
    <w:rsid w:val="006F7355"/>
    <w:rsid w:val="00700526"/>
    <w:rsid w:val="00701168"/>
    <w:rsid w:val="007038D5"/>
    <w:rsid w:val="00706D74"/>
    <w:rsid w:val="00710BA5"/>
    <w:rsid w:val="00714466"/>
    <w:rsid w:val="00714B81"/>
    <w:rsid w:val="00717D70"/>
    <w:rsid w:val="00717E3F"/>
    <w:rsid w:val="00725E71"/>
    <w:rsid w:val="00726566"/>
    <w:rsid w:val="007319F2"/>
    <w:rsid w:val="007346EB"/>
    <w:rsid w:val="0073557C"/>
    <w:rsid w:val="00735D00"/>
    <w:rsid w:val="00750446"/>
    <w:rsid w:val="007520AA"/>
    <w:rsid w:val="007558AB"/>
    <w:rsid w:val="00757560"/>
    <w:rsid w:val="007620BD"/>
    <w:rsid w:val="0076231E"/>
    <w:rsid w:val="00764A7D"/>
    <w:rsid w:val="007659F9"/>
    <w:rsid w:val="007664CB"/>
    <w:rsid w:val="00771BE8"/>
    <w:rsid w:val="00772808"/>
    <w:rsid w:val="0077387E"/>
    <w:rsid w:val="00775694"/>
    <w:rsid w:val="007767EA"/>
    <w:rsid w:val="00777746"/>
    <w:rsid w:val="007802C2"/>
    <w:rsid w:val="00781232"/>
    <w:rsid w:val="00781E9A"/>
    <w:rsid w:val="00782B94"/>
    <w:rsid w:val="007871EF"/>
    <w:rsid w:val="00790639"/>
    <w:rsid w:val="00791FE4"/>
    <w:rsid w:val="00792CCB"/>
    <w:rsid w:val="00793BBD"/>
    <w:rsid w:val="0079542E"/>
    <w:rsid w:val="007977C3"/>
    <w:rsid w:val="00797E6B"/>
    <w:rsid w:val="007A0167"/>
    <w:rsid w:val="007A0170"/>
    <w:rsid w:val="007B03EE"/>
    <w:rsid w:val="007B3CAD"/>
    <w:rsid w:val="007B41A3"/>
    <w:rsid w:val="007B4BC6"/>
    <w:rsid w:val="007B5171"/>
    <w:rsid w:val="007C0B76"/>
    <w:rsid w:val="007C1881"/>
    <w:rsid w:val="007C2EC8"/>
    <w:rsid w:val="007C5B98"/>
    <w:rsid w:val="007C63A0"/>
    <w:rsid w:val="007C649B"/>
    <w:rsid w:val="007C78C4"/>
    <w:rsid w:val="007D0A47"/>
    <w:rsid w:val="007D4345"/>
    <w:rsid w:val="007E0239"/>
    <w:rsid w:val="007E026A"/>
    <w:rsid w:val="007E4365"/>
    <w:rsid w:val="007E46D8"/>
    <w:rsid w:val="007E5DBB"/>
    <w:rsid w:val="007E7CE1"/>
    <w:rsid w:val="007F03F9"/>
    <w:rsid w:val="007F0F95"/>
    <w:rsid w:val="007F3D95"/>
    <w:rsid w:val="007F5F6C"/>
    <w:rsid w:val="007F7FAF"/>
    <w:rsid w:val="00801DBA"/>
    <w:rsid w:val="00803C6C"/>
    <w:rsid w:val="0080532E"/>
    <w:rsid w:val="00810494"/>
    <w:rsid w:val="0081261D"/>
    <w:rsid w:val="0081341B"/>
    <w:rsid w:val="0082141F"/>
    <w:rsid w:val="00826E4D"/>
    <w:rsid w:val="00831AE4"/>
    <w:rsid w:val="008336C8"/>
    <w:rsid w:val="00834492"/>
    <w:rsid w:val="0083498A"/>
    <w:rsid w:val="00835C41"/>
    <w:rsid w:val="00844D08"/>
    <w:rsid w:val="00847F32"/>
    <w:rsid w:val="00851743"/>
    <w:rsid w:val="00852B20"/>
    <w:rsid w:val="00857826"/>
    <w:rsid w:val="008600FE"/>
    <w:rsid w:val="008602B4"/>
    <w:rsid w:val="0086216D"/>
    <w:rsid w:val="00864E63"/>
    <w:rsid w:val="008703E5"/>
    <w:rsid w:val="00870E07"/>
    <w:rsid w:val="00873930"/>
    <w:rsid w:val="0087441E"/>
    <w:rsid w:val="00874F85"/>
    <w:rsid w:val="008814AA"/>
    <w:rsid w:val="00882A9D"/>
    <w:rsid w:val="00891317"/>
    <w:rsid w:val="008915D2"/>
    <w:rsid w:val="008943E6"/>
    <w:rsid w:val="008968D9"/>
    <w:rsid w:val="00897D86"/>
    <w:rsid w:val="008A316D"/>
    <w:rsid w:val="008A52B8"/>
    <w:rsid w:val="008A5906"/>
    <w:rsid w:val="008A7505"/>
    <w:rsid w:val="008A79FD"/>
    <w:rsid w:val="008A7AA1"/>
    <w:rsid w:val="008B0EEC"/>
    <w:rsid w:val="008B2600"/>
    <w:rsid w:val="008B55DE"/>
    <w:rsid w:val="008B6B9E"/>
    <w:rsid w:val="008C17AD"/>
    <w:rsid w:val="008C35C3"/>
    <w:rsid w:val="008C3734"/>
    <w:rsid w:val="008C49C8"/>
    <w:rsid w:val="008C751C"/>
    <w:rsid w:val="008D06DE"/>
    <w:rsid w:val="008D1A20"/>
    <w:rsid w:val="008D63AA"/>
    <w:rsid w:val="008E06C4"/>
    <w:rsid w:val="008E162F"/>
    <w:rsid w:val="008E2035"/>
    <w:rsid w:val="008E2F2B"/>
    <w:rsid w:val="008E3049"/>
    <w:rsid w:val="008E41F4"/>
    <w:rsid w:val="008F0712"/>
    <w:rsid w:val="008F663B"/>
    <w:rsid w:val="008F75E6"/>
    <w:rsid w:val="00902E18"/>
    <w:rsid w:val="0090487B"/>
    <w:rsid w:val="00905959"/>
    <w:rsid w:val="00905D17"/>
    <w:rsid w:val="00907810"/>
    <w:rsid w:val="00910216"/>
    <w:rsid w:val="009106AA"/>
    <w:rsid w:val="00911B3D"/>
    <w:rsid w:val="00913064"/>
    <w:rsid w:val="009156BE"/>
    <w:rsid w:val="00915C3A"/>
    <w:rsid w:val="00915DB0"/>
    <w:rsid w:val="009164AE"/>
    <w:rsid w:val="00916D9D"/>
    <w:rsid w:val="00917B81"/>
    <w:rsid w:val="00932947"/>
    <w:rsid w:val="0093325D"/>
    <w:rsid w:val="009405AC"/>
    <w:rsid w:val="00940783"/>
    <w:rsid w:val="009413DB"/>
    <w:rsid w:val="00943BCE"/>
    <w:rsid w:val="00945CEE"/>
    <w:rsid w:val="009478DF"/>
    <w:rsid w:val="009511C3"/>
    <w:rsid w:val="009512BB"/>
    <w:rsid w:val="00955211"/>
    <w:rsid w:val="0095546D"/>
    <w:rsid w:val="009560FD"/>
    <w:rsid w:val="009605E5"/>
    <w:rsid w:val="00961B70"/>
    <w:rsid w:val="00962E7B"/>
    <w:rsid w:val="00963C8E"/>
    <w:rsid w:val="00965CA0"/>
    <w:rsid w:val="00970577"/>
    <w:rsid w:val="00971D86"/>
    <w:rsid w:val="0097231C"/>
    <w:rsid w:val="00975463"/>
    <w:rsid w:val="00975469"/>
    <w:rsid w:val="0097568D"/>
    <w:rsid w:val="009756C6"/>
    <w:rsid w:val="00975F6B"/>
    <w:rsid w:val="00976887"/>
    <w:rsid w:val="00976BA5"/>
    <w:rsid w:val="009802D4"/>
    <w:rsid w:val="009827A3"/>
    <w:rsid w:val="00984A53"/>
    <w:rsid w:val="00984CFA"/>
    <w:rsid w:val="00985BB2"/>
    <w:rsid w:val="0098634F"/>
    <w:rsid w:val="0098761B"/>
    <w:rsid w:val="009877E7"/>
    <w:rsid w:val="009900DF"/>
    <w:rsid w:val="009905C5"/>
    <w:rsid w:val="00991CE0"/>
    <w:rsid w:val="009958EF"/>
    <w:rsid w:val="009964D7"/>
    <w:rsid w:val="00997165"/>
    <w:rsid w:val="009A08DB"/>
    <w:rsid w:val="009A1F28"/>
    <w:rsid w:val="009A44B9"/>
    <w:rsid w:val="009A4D03"/>
    <w:rsid w:val="009A59F1"/>
    <w:rsid w:val="009A5D10"/>
    <w:rsid w:val="009A6844"/>
    <w:rsid w:val="009A7073"/>
    <w:rsid w:val="009A7DF9"/>
    <w:rsid w:val="009B106D"/>
    <w:rsid w:val="009B2558"/>
    <w:rsid w:val="009B2C46"/>
    <w:rsid w:val="009B3414"/>
    <w:rsid w:val="009B4499"/>
    <w:rsid w:val="009B53D6"/>
    <w:rsid w:val="009C0F29"/>
    <w:rsid w:val="009C3115"/>
    <w:rsid w:val="009C5419"/>
    <w:rsid w:val="009D398A"/>
    <w:rsid w:val="009D5EB5"/>
    <w:rsid w:val="009D692C"/>
    <w:rsid w:val="009E15C5"/>
    <w:rsid w:val="009E2B7E"/>
    <w:rsid w:val="009E4060"/>
    <w:rsid w:val="009E41A9"/>
    <w:rsid w:val="009E56A8"/>
    <w:rsid w:val="009E5765"/>
    <w:rsid w:val="009E5CBC"/>
    <w:rsid w:val="009E756E"/>
    <w:rsid w:val="009F2D72"/>
    <w:rsid w:val="009F49C3"/>
    <w:rsid w:val="009F51ED"/>
    <w:rsid w:val="009F57EA"/>
    <w:rsid w:val="009F6BC4"/>
    <w:rsid w:val="00A029FF"/>
    <w:rsid w:val="00A05469"/>
    <w:rsid w:val="00A072E5"/>
    <w:rsid w:val="00A14472"/>
    <w:rsid w:val="00A20989"/>
    <w:rsid w:val="00A20FF0"/>
    <w:rsid w:val="00A26206"/>
    <w:rsid w:val="00A268D3"/>
    <w:rsid w:val="00A3138D"/>
    <w:rsid w:val="00A34978"/>
    <w:rsid w:val="00A36E9A"/>
    <w:rsid w:val="00A4462B"/>
    <w:rsid w:val="00A4718E"/>
    <w:rsid w:val="00A555A7"/>
    <w:rsid w:val="00A57713"/>
    <w:rsid w:val="00A577A2"/>
    <w:rsid w:val="00A61DD5"/>
    <w:rsid w:val="00A629FF"/>
    <w:rsid w:val="00A650EC"/>
    <w:rsid w:val="00A6666C"/>
    <w:rsid w:val="00A67097"/>
    <w:rsid w:val="00A72AD0"/>
    <w:rsid w:val="00A72F5A"/>
    <w:rsid w:val="00A73132"/>
    <w:rsid w:val="00A758A5"/>
    <w:rsid w:val="00A7692A"/>
    <w:rsid w:val="00A7707A"/>
    <w:rsid w:val="00A80854"/>
    <w:rsid w:val="00A8128D"/>
    <w:rsid w:val="00A877E6"/>
    <w:rsid w:val="00A91BD1"/>
    <w:rsid w:val="00A920A9"/>
    <w:rsid w:val="00A92531"/>
    <w:rsid w:val="00AA2E07"/>
    <w:rsid w:val="00AA4230"/>
    <w:rsid w:val="00AA7D07"/>
    <w:rsid w:val="00AB1A45"/>
    <w:rsid w:val="00AB30B3"/>
    <w:rsid w:val="00AB31A7"/>
    <w:rsid w:val="00AB493C"/>
    <w:rsid w:val="00AC2B9B"/>
    <w:rsid w:val="00AC3B35"/>
    <w:rsid w:val="00AC41BA"/>
    <w:rsid w:val="00AC6E2A"/>
    <w:rsid w:val="00AC7C52"/>
    <w:rsid w:val="00AD11F6"/>
    <w:rsid w:val="00AD3A41"/>
    <w:rsid w:val="00AD4D54"/>
    <w:rsid w:val="00AD501C"/>
    <w:rsid w:val="00AD5DCE"/>
    <w:rsid w:val="00AD6DC6"/>
    <w:rsid w:val="00AD77F8"/>
    <w:rsid w:val="00AE1978"/>
    <w:rsid w:val="00AE1C32"/>
    <w:rsid w:val="00AE5E0F"/>
    <w:rsid w:val="00AE7092"/>
    <w:rsid w:val="00AF0156"/>
    <w:rsid w:val="00AF0EFE"/>
    <w:rsid w:val="00AF3AAD"/>
    <w:rsid w:val="00AF3B55"/>
    <w:rsid w:val="00B012C7"/>
    <w:rsid w:val="00B03E5D"/>
    <w:rsid w:val="00B05655"/>
    <w:rsid w:val="00B0735B"/>
    <w:rsid w:val="00B1123D"/>
    <w:rsid w:val="00B11FBB"/>
    <w:rsid w:val="00B13E7E"/>
    <w:rsid w:val="00B15BDB"/>
    <w:rsid w:val="00B2149F"/>
    <w:rsid w:val="00B218D4"/>
    <w:rsid w:val="00B2443B"/>
    <w:rsid w:val="00B26584"/>
    <w:rsid w:val="00B27B59"/>
    <w:rsid w:val="00B30CF4"/>
    <w:rsid w:val="00B326B5"/>
    <w:rsid w:val="00B33AED"/>
    <w:rsid w:val="00B35936"/>
    <w:rsid w:val="00B400A8"/>
    <w:rsid w:val="00B406FE"/>
    <w:rsid w:val="00B4071D"/>
    <w:rsid w:val="00B41EF4"/>
    <w:rsid w:val="00B430E4"/>
    <w:rsid w:val="00B44509"/>
    <w:rsid w:val="00B50496"/>
    <w:rsid w:val="00B51084"/>
    <w:rsid w:val="00B51503"/>
    <w:rsid w:val="00B52871"/>
    <w:rsid w:val="00B54659"/>
    <w:rsid w:val="00B556A0"/>
    <w:rsid w:val="00B609F7"/>
    <w:rsid w:val="00B63BDF"/>
    <w:rsid w:val="00B63F7B"/>
    <w:rsid w:val="00B64E06"/>
    <w:rsid w:val="00B65AA2"/>
    <w:rsid w:val="00B70969"/>
    <w:rsid w:val="00B71230"/>
    <w:rsid w:val="00B71307"/>
    <w:rsid w:val="00B717A0"/>
    <w:rsid w:val="00B72B9E"/>
    <w:rsid w:val="00B73116"/>
    <w:rsid w:val="00B758B8"/>
    <w:rsid w:val="00B75BE1"/>
    <w:rsid w:val="00B81310"/>
    <w:rsid w:val="00B81616"/>
    <w:rsid w:val="00B817A9"/>
    <w:rsid w:val="00B81BFD"/>
    <w:rsid w:val="00B8348A"/>
    <w:rsid w:val="00B834B0"/>
    <w:rsid w:val="00B842B1"/>
    <w:rsid w:val="00B8792F"/>
    <w:rsid w:val="00B91AEC"/>
    <w:rsid w:val="00B92C06"/>
    <w:rsid w:val="00B93892"/>
    <w:rsid w:val="00B94416"/>
    <w:rsid w:val="00B9565C"/>
    <w:rsid w:val="00B95C3B"/>
    <w:rsid w:val="00B95DBC"/>
    <w:rsid w:val="00B9674D"/>
    <w:rsid w:val="00B9783A"/>
    <w:rsid w:val="00BA0EC6"/>
    <w:rsid w:val="00BA194C"/>
    <w:rsid w:val="00BA3325"/>
    <w:rsid w:val="00BA3D09"/>
    <w:rsid w:val="00BA5474"/>
    <w:rsid w:val="00BB0018"/>
    <w:rsid w:val="00BB01BC"/>
    <w:rsid w:val="00BB078A"/>
    <w:rsid w:val="00BB145F"/>
    <w:rsid w:val="00BB2E5C"/>
    <w:rsid w:val="00BB68D2"/>
    <w:rsid w:val="00BB6B4F"/>
    <w:rsid w:val="00BC0612"/>
    <w:rsid w:val="00BC0CF4"/>
    <w:rsid w:val="00BC26E1"/>
    <w:rsid w:val="00BC2864"/>
    <w:rsid w:val="00BC35BC"/>
    <w:rsid w:val="00BC4017"/>
    <w:rsid w:val="00BC4B4A"/>
    <w:rsid w:val="00BC4EC8"/>
    <w:rsid w:val="00BD0164"/>
    <w:rsid w:val="00BD0F63"/>
    <w:rsid w:val="00BD17EE"/>
    <w:rsid w:val="00BD2D84"/>
    <w:rsid w:val="00BD3D13"/>
    <w:rsid w:val="00BD695D"/>
    <w:rsid w:val="00BD721B"/>
    <w:rsid w:val="00BE00C2"/>
    <w:rsid w:val="00BE0B17"/>
    <w:rsid w:val="00BE17A9"/>
    <w:rsid w:val="00BE1B28"/>
    <w:rsid w:val="00BE3D61"/>
    <w:rsid w:val="00BE509C"/>
    <w:rsid w:val="00BE799A"/>
    <w:rsid w:val="00BF2C17"/>
    <w:rsid w:val="00BF3AFA"/>
    <w:rsid w:val="00BF4557"/>
    <w:rsid w:val="00BF513A"/>
    <w:rsid w:val="00C00696"/>
    <w:rsid w:val="00C0162F"/>
    <w:rsid w:val="00C01B0C"/>
    <w:rsid w:val="00C01CF6"/>
    <w:rsid w:val="00C0353E"/>
    <w:rsid w:val="00C039DD"/>
    <w:rsid w:val="00C05344"/>
    <w:rsid w:val="00C05C43"/>
    <w:rsid w:val="00C066AD"/>
    <w:rsid w:val="00C07A33"/>
    <w:rsid w:val="00C125DC"/>
    <w:rsid w:val="00C13DC4"/>
    <w:rsid w:val="00C14E70"/>
    <w:rsid w:val="00C1516A"/>
    <w:rsid w:val="00C16231"/>
    <w:rsid w:val="00C242CE"/>
    <w:rsid w:val="00C25587"/>
    <w:rsid w:val="00C26775"/>
    <w:rsid w:val="00C27129"/>
    <w:rsid w:val="00C27F55"/>
    <w:rsid w:val="00C30C04"/>
    <w:rsid w:val="00C30D02"/>
    <w:rsid w:val="00C31682"/>
    <w:rsid w:val="00C346E2"/>
    <w:rsid w:val="00C36048"/>
    <w:rsid w:val="00C37BE9"/>
    <w:rsid w:val="00C41B3F"/>
    <w:rsid w:val="00C44CC9"/>
    <w:rsid w:val="00C47D20"/>
    <w:rsid w:val="00C506F6"/>
    <w:rsid w:val="00C51450"/>
    <w:rsid w:val="00C5547A"/>
    <w:rsid w:val="00C61DDF"/>
    <w:rsid w:val="00C627A9"/>
    <w:rsid w:val="00C62884"/>
    <w:rsid w:val="00C62F00"/>
    <w:rsid w:val="00C63F1A"/>
    <w:rsid w:val="00C642D6"/>
    <w:rsid w:val="00C64995"/>
    <w:rsid w:val="00C649E0"/>
    <w:rsid w:val="00C65BB9"/>
    <w:rsid w:val="00C666D8"/>
    <w:rsid w:val="00C66BB4"/>
    <w:rsid w:val="00C70171"/>
    <w:rsid w:val="00C70CCF"/>
    <w:rsid w:val="00C776C4"/>
    <w:rsid w:val="00C858C7"/>
    <w:rsid w:val="00C8664A"/>
    <w:rsid w:val="00C87245"/>
    <w:rsid w:val="00C90A0F"/>
    <w:rsid w:val="00C965B0"/>
    <w:rsid w:val="00C96BBB"/>
    <w:rsid w:val="00CA29C9"/>
    <w:rsid w:val="00CA3C8A"/>
    <w:rsid w:val="00CA6A5F"/>
    <w:rsid w:val="00CA739D"/>
    <w:rsid w:val="00CB323A"/>
    <w:rsid w:val="00CB3EA9"/>
    <w:rsid w:val="00CB5426"/>
    <w:rsid w:val="00CB5D27"/>
    <w:rsid w:val="00CB61AD"/>
    <w:rsid w:val="00CB7E36"/>
    <w:rsid w:val="00CC0698"/>
    <w:rsid w:val="00CC0F74"/>
    <w:rsid w:val="00CC1C5D"/>
    <w:rsid w:val="00CC3047"/>
    <w:rsid w:val="00CC3152"/>
    <w:rsid w:val="00CC374E"/>
    <w:rsid w:val="00CC59D9"/>
    <w:rsid w:val="00CC5B28"/>
    <w:rsid w:val="00CD0B37"/>
    <w:rsid w:val="00CD1377"/>
    <w:rsid w:val="00CD31F6"/>
    <w:rsid w:val="00CD5C0B"/>
    <w:rsid w:val="00CD68D9"/>
    <w:rsid w:val="00CD6AF2"/>
    <w:rsid w:val="00CE2B0D"/>
    <w:rsid w:val="00CF0616"/>
    <w:rsid w:val="00CF06AC"/>
    <w:rsid w:val="00CF09EE"/>
    <w:rsid w:val="00CF2DEA"/>
    <w:rsid w:val="00CF5D77"/>
    <w:rsid w:val="00CF7929"/>
    <w:rsid w:val="00D00B70"/>
    <w:rsid w:val="00D02F5E"/>
    <w:rsid w:val="00D1065B"/>
    <w:rsid w:val="00D1175E"/>
    <w:rsid w:val="00D11B20"/>
    <w:rsid w:val="00D11D0C"/>
    <w:rsid w:val="00D11D86"/>
    <w:rsid w:val="00D12A94"/>
    <w:rsid w:val="00D14DF4"/>
    <w:rsid w:val="00D17535"/>
    <w:rsid w:val="00D21B99"/>
    <w:rsid w:val="00D22295"/>
    <w:rsid w:val="00D24367"/>
    <w:rsid w:val="00D24F25"/>
    <w:rsid w:val="00D2635C"/>
    <w:rsid w:val="00D27CAE"/>
    <w:rsid w:val="00D3031B"/>
    <w:rsid w:val="00D3061E"/>
    <w:rsid w:val="00D3074E"/>
    <w:rsid w:val="00D336CD"/>
    <w:rsid w:val="00D359F8"/>
    <w:rsid w:val="00D3735A"/>
    <w:rsid w:val="00D414C2"/>
    <w:rsid w:val="00D4183D"/>
    <w:rsid w:val="00D441A0"/>
    <w:rsid w:val="00D4764A"/>
    <w:rsid w:val="00D52A0A"/>
    <w:rsid w:val="00D60444"/>
    <w:rsid w:val="00D607A7"/>
    <w:rsid w:val="00D60D48"/>
    <w:rsid w:val="00D648CE"/>
    <w:rsid w:val="00D66A59"/>
    <w:rsid w:val="00D67187"/>
    <w:rsid w:val="00D73396"/>
    <w:rsid w:val="00D73B37"/>
    <w:rsid w:val="00D750B2"/>
    <w:rsid w:val="00D754BC"/>
    <w:rsid w:val="00D757FD"/>
    <w:rsid w:val="00D75DCA"/>
    <w:rsid w:val="00D76D0A"/>
    <w:rsid w:val="00D80A78"/>
    <w:rsid w:val="00D817A6"/>
    <w:rsid w:val="00D8208E"/>
    <w:rsid w:val="00D83DE2"/>
    <w:rsid w:val="00D84F83"/>
    <w:rsid w:val="00D8581A"/>
    <w:rsid w:val="00D90175"/>
    <w:rsid w:val="00D90C5C"/>
    <w:rsid w:val="00D945A6"/>
    <w:rsid w:val="00D96129"/>
    <w:rsid w:val="00D9723A"/>
    <w:rsid w:val="00DA072A"/>
    <w:rsid w:val="00DA0A16"/>
    <w:rsid w:val="00DA0DC6"/>
    <w:rsid w:val="00DA20FF"/>
    <w:rsid w:val="00DA4E76"/>
    <w:rsid w:val="00DA4E7A"/>
    <w:rsid w:val="00DA51F9"/>
    <w:rsid w:val="00DA575F"/>
    <w:rsid w:val="00DA6946"/>
    <w:rsid w:val="00DA698F"/>
    <w:rsid w:val="00DA6E15"/>
    <w:rsid w:val="00DB2585"/>
    <w:rsid w:val="00DB492B"/>
    <w:rsid w:val="00DB622E"/>
    <w:rsid w:val="00DB657D"/>
    <w:rsid w:val="00DB6877"/>
    <w:rsid w:val="00DC3991"/>
    <w:rsid w:val="00DC58DF"/>
    <w:rsid w:val="00DC6582"/>
    <w:rsid w:val="00DC73E7"/>
    <w:rsid w:val="00DC7DDE"/>
    <w:rsid w:val="00DD0386"/>
    <w:rsid w:val="00DD0FC6"/>
    <w:rsid w:val="00DD4D80"/>
    <w:rsid w:val="00DD5901"/>
    <w:rsid w:val="00DD7D5D"/>
    <w:rsid w:val="00DE058F"/>
    <w:rsid w:val="00DE0BE4"/>
    <w:rsid w:val="00DE1FE6"/>
    <w:rsid w:val="00DE2BEF"/>
    <w:rsid w:val="00DE34F2"/>
    <w:rsid w:val="00DF12A4"/>
    <w:rsid w:val="00DF29E3"/>
    <w:rsid w:val="00DF45BA"/>
    <w:rsid w:val="00DF5C25"/>
    <w:rsid w:val="00DF6C42"/>
    <w:rsid w:val="00DF6DBE"/>
    <w:rsid w:val="00E036AF"/>
    <w:rsid w:val="00E042BB"/>
    <w:rsid w:val="00E0766F"/>
    <w:rsid w:val="00E104B9"/>
    <w:rsid w:val="00E10CE7"/>
    <w:rsid w:val="00E157A3"/>
    <w:rsid w:val="00E17316"/>
    <w:rsid w:val="00E176DF"/>
    <w:rsid w:val="00E20D0D"/>
    <w:rsid w:val="00E233FC"/>
    <w:rsid w:val="00E23DE3"/>
    <w:rsid w:val="00E2419E"/>
    <w:rsid w:val="00E247CF"/>
    <w:rsid w:val="00E24C86"/>
    <w:rsid w:val="00E27243"/>
    <w:rsid w:val="00E3179C"/>
    <w:rsid w:val="00E3199A"/>
    <w:rsid w:val="00E31B9A"/>
    <w:rsid w:val="00E31CB1"/>
    <w:rsid w:val="00E33054"/>
    <w:rsid w:val="00E35F48"/>
    <w:rsid w:val="00E41B51"/>
    <w:rsid w:val="00E4259F"/>
    <w:rsid w:val="00E45630"/>
    <w:rsid w:val="00E4655A"/>
    <w:rsid w:val="00E51ED5"/>
    <w:rsid w:val="00E548B6"/>
    <w:rsid w:val="00E562C0"/>
    <w:rsid w:val="00E56812"/>
    <w:rsid w:val="00E601AE"/>
    <w:rsid w:val="00E619CE"/>
    <w:rsid w:val="00E62A51"/>
    <w:rsid w:val="00E66C27"/>
    <w:rsid w:val="00E707AB"/>
    <w:rsid w:val="00E709BC"/>
    <w:rsid w:val="00E74082"/>
    <w:rsid w:val="00E74259"/>
    <w:rsid w:val="00E81EBA"/>
    <w:rsid w:val="00E83DC9"/>
    <w:rsid w:val="00E8542E"/>
    <w:rsid w:val="00E85951"/>
    <w:rsid w:val="00E85EFE"/>
    <w:rsid w:val="00E87674"/>
    <w:rsid w:val="00E917BD"/>
    <w:rsid w:val="00E92B77"/>
    <w:rsid w:val="00E92F47"/>
    <w:rsid w:val="00E95C46"/>
    <w:rsid w:val="00E96276"/>
    <w:rsid w:val="00E970D1"/>
    <w:rsid w:val="00E97645"/>
    <w:rsid w:val="00EA1304"/>
    <w:rsid w:val="00EA2760"/>
    <w:rsid w:val="00EA329A"/>
    <w:rsid w:val="00EA39D2"/>
    <w:rsid w:val="00EA580C"/>
    <w:rsid w:val="00EA6A9B"/>
    <w:rsid w:val="00EA6B32"/>
    <w:rsid w:val="00EA762E"/>
    <w:rsid w:val="00EB0786"/>
    <w:rsid w:val="00EB73C1"/>
    <w:rsid w:val="00EC0B5C"/>
    <w:rsid w:val="00EC2C53"/>
    <w:rsid w:val="00EC2EAE"/>
    <w:rsid w:val="00EC4001"/>
    <w:rsid w:val="00EC6558"/>
    <w:rsid w:val="00EC7087"/>
    <w:rsid w:val="00ED0E91"/>
    <w:rsid w:val="00ED0ED0"/>
    <w:rsid w:val="00ED15C5"/>
    <w:rsid w:val="00ED1E22"/>
    <w:rsid w:val="00ED4138"/>
    <w:rsid w:val="00ED7E43"/>
    <w:rsid w:val="00EE04F6"/>
    <w:rsid w:val="00EE1ECD"/>
    <w:rsid w:val="00EE23C8"/>
    <w:rsid w:val="00EE7262"/>
    <w:rsid w:val="00EF2ACF"/>
    <w:rsid w:val="00EF3014"/>
    <w:rsid w:val="00EF5CA3"/>
    <w:rsid w:val="00F00148"/>
    <w:rsid w:val="00F0107C"/>
    <w:rsid w:val="00F049B7"/>
    <w:rsid w:val="00F051BB"/>
    <w:rsid w:val="00F05F21"/>
    <w:rsid w:val="00F11A06"/>
    <w:rsid w:val="00F120A1"/>
    <w:rsid w:val="00F122DE"/>
    <w:rsid w:val="00F12F18"/>
    <w:rsid w:val="00F1580F"/>
    <w:rsid w:val="00F16ABA"/>
    <w:rsid w:val="00F2090D"/>
    <w:rsid w:val="00F21124"/>
    <w:rsid w:val="00F24517"/>
    <w:rsid w:val="00F273C7"/>
    <w:rsid w:val="00F27575"/>
    <w:rsid w:val="00F278A7"/>
    <w:rsid w:val="00F3030A"/>
    <w:rsid w:val="00F3128A"/>
    <w:rsid w:val="00F321F7"/>
    <w:rsid w:val="00F32B25"/>
    <w:rsid w:val="00F36145"/>
    <w:rsid w:val="00F40EBB"/>
    <w:rsid w:val="00F42133"/>
    <w:rsid w:val="00F4638F"/>
    <w:rsid w:val="00F5208E"/>
    <w:rsid w:val="00F55843"/>
    <w:rsid w:val="00F5651D"/>
    <w:rsid w:val="00F60629"/>
    <w:rsid w:val="00F6359A"/>
    <w:rsid w:val="00F6530E"/>
    <w:rsid w:val="00F677FD"/>
    <w:rsid w:val="00F67D40"/>
    <w:rsid w:val="00F70674"/>
    <w:rsid w:val="00F716C1"/>
    <w:rsid w:val="00F725DB"/>
    <w:rsid w:val="00F754C1"/>
    <w:rsid w:val="00F7763A"/>
    <w:rsid w:val="00F83A96"/>
    <w:rsid w:val="00F84B07"/>
    <w:rsid w:val="00F8716E"/>
    <w:rsid w:val="00F924E6"/>
    <w:rsid w:val="00F9344A"/>
    <w:rsid w:val="00F9398C"/>
    <w:rsid w:val="00F9604E"/>
    <w:rsid w:val="00F96080"/>
    <w:rsid w:val="00FA0347"/>
    <w:rsid w:val="00FA33AC"/>
    <w:rsid w:val="00FA4266"/>
    <w:rsid w:val="00FA6234"/>
    <w:rsid w:val="00FB2278"/>
    <w:rsid w:val="00FB5158"/>
    <w:rsid w:val="00FB5C17"/>
    <w:rsid w:val="00FB6D31"/>
    <w:rsid w:val="00FC2BCF"/>
    <w:rsid w:val="00FC2F99"/>
    <w:rsid w:val="00FC429D"/>
    <w:rsid w:val="00FD1FA7"/>
    <w:rsid w:val="00FD2B18"/>
    <w:rsid w:val="00FD6D25"/>
    <w:rsid w:val="00FE2787"/>
    <w:rsid w:val="00FE415A"/>
    <w:rsid w:val="00FE61FB"/>
    <w:rsid w:val="00FE65B3"/>
    <w:rsid w:val="00FF1075"/>
    <w:rsid w:val="00FF5A98"/>
    <w:rsid w:val="00FF6C22"/>
    <w:rsid w:val="01BD6E5B"/>
    <w:rsid w:val="02409556"/>
    <w:rsid w:val="03CC95C2"/>
    <w:rsid w:val="044A95BC"/>
    <w:rsid w:val="05B32820"/>
    <w:rsid w:val="05EDC994"/>
    <w:rsid w:val="078E06A0"/>
    <w:rsid w:val="095F160D"/>
    <w:rsid w:val="096F98A9"/>
    <w:rsid w:val="0B05251C"/>
    <w:rsid w:val="0B0B690A"/>
    <w:rsid w:val="0B13EC9D"/>
    <w:rsid w:val="0B1B99D8"/>
    <w:rsid w:val="0C001492"/>
    <w:rsid w:val="0CA7396B"/>
    <w:rsid w:val="0D20E821"/>
    <w:rsid w:val="0E86D1CB"/>
    <w:rsid w:val="0FDFA30B"/>
    <w:rsid w:val="10548CD4"/>
    <w:rsid w:val="1170A472"/>
    <w:rsid w:val="118380A9"/>
    <w:rsid w:val="125CF2CA"/>
    <w:rsid w:val="1296AD80"/>
    <w:rsid w:val="1414D96A"/>
    <w:rsid w:val="1659DB76"/>
    <w:rsid w:val="1A093E51"/>
    <w:rsid w:val="1A569405"/>
    <w:rsid w:val="1A9CB450"/>
    <w:rsid w:val="1AD21839"/>
    <w:rsid w:val="1E6BB6A4"/>
    <w:rsid w:val="1EF97FDF"/>
    <w:rsid w:val="1F1C1D36"/>
    <w:rsid w:val="1F234590"/>
    <w:rsid w:val="21057F44"/>
    <w:rsid w:val="22EF1A68"/>
    <w:rsid w:val="2336E399"/>
    <w:rsid w:val="233F27C7"/>
    <w:rsid w:val="24C1CFCB"/>
    <w:rsid w:val="27F9708D"/>
    <w:rsid w:val="280043D6"/>
    <w:rsid w:val="2A219501"/>
    <w:rsid w:val="2B0837A0"/>
    <w:rsid w:val="2C87FDDB"/>
    <w:rsid w:val="2ED4AC43"/>
    <w:rsid w:val="2F67FC3C"/>
    <w:rsid w:val="2F6F04F8"/>
    <w:rsid w:val="307C354B"/>
    <w:rsid w:val="3264572F"/>
    <w:rsid w:val="32DE1702"/>
    <w:rsid w:val="33E87566"/>
    <w:rsid w:val="3544F9BD"/>
    <w:rsid w:val="35589998"/>
    <w:rsid w:val="35B09864"/>
    <w:rsid w:val="36A4255C"/>
    <w:rsid w:val="36B78BF5"/>
    <w:rsid w:val="38B2FA1A"/>
    <w:rsid w:val="38E77F80"/>
    <w:rsid w:val="3933FAD5"/>
    <w:rsid w:val="39515495"/>
    <w:rsid w:val="3A4F0BCA"/>
    <w:rsid w:val="3B3AFDDA"/>
    <w:rsid w:val="3B61CF3A"/>
    <w:rsid w:val="3D3485C4"/>
    <w:rsid w:val="3DBB881B"/>
    <w:rsid w:val="3EC84A8A"/>
    <w:rsid w:val="3F9BD6F7"/>
    <w:rsid w:val="4266EDD9"/>
    <w:rsid w:val="42AD30CE"/>
    <w:rsid w:val="4384D426"/>
    <w:rsid w:val="43FB5186"/>
    <w:rsid w:val="44F2BDD1"/>
    <w:rsid w:val="4533CAD0"/>
    <w:rsid w:val="45B7771E"/>
    <w:rsid w:val="460A61FF"/>
    <w:rsid w:val="46C56117"/>
    <w:rsid w:val="46D59D45"/>
    <w:rsid w:val="4775BF66"/>
    <w:rsid w:val="47E8479D"/>
    <w:rsid w:val="48CD843D"/>
    <w:rsid w:val="494A8601"/>
    <w:rsid w:val="4969D63F"/>
    <w:rsid w:val="4AA83AC2"/>
    <w:rsid w:val="4B7E2746"/>
    <w:rsid w:val="4C3FE0FF"/>
    <w:rsid w:val="4C5F09BD"/>
    <w:rsid w:val="4D211AE4"/>
    <w:rsid w:val="4DDBB160"/>
    <w:rsid w:val="4E308E74"/>
    <w:rsid w:val="50464106"/>
    <w:rsid w:val="50928B67"/>
    <w:rsid w:val="50935285"/>
    <w:rsid w:val="517E083D"/>
    <w:rsid w:val="5270EB6C"/>
    <w:rsid w:val="52A486FB"/>
    <w:rsid w:val="5418AAF2"/>
    <w:rsid w:val="547FFAA3"/>
    <w:rsid w:val="5498F02F"/>
    <w:rsid w:val="549A2AEA"/>
    <w:rsid w:val="55198E77"/>
    <w:rsid w:val="559DFCFF"/>
    <w:rsid w:val="58D98032"/>
    <w:rsid w:val="5903E0A3"/>
    <w:rsid w:val="59451710"/>
    <w:rsid w:val="59D6AEB4"/>
    <w:rsid w:val="5ABA3468"/>
    <w:rsid w:val="5BD5291D"/>
    <w:rsid w:val="5C49A94C"/>
    <w:rsid w:val="5CC48C36"/>
    <w:rsid w:val="5CE7CA13"/>
    <w:rsid w:val="5D49C7BC"/>
    <w:rsid w:val="5DF6F5E8"/>
    <w:rsid w:val="5EA6C84C"/>
    <w:rsid w:val="5EB8BC0F"/>
    <w:rsid w:val="5FE99409"/>
    <w:rsid w:val="610FE8E8"/>
    <w:rsid w:val="6199FE4E"/>
    <w:rsid w:val="623471D2"/>
    <w:rsid w:val="652A0442"/>
    <w:rsid w:val="65A2D6EC"/>
    <w:rsid w:val="65B22EA4"/>
    <w:rsid w:val="67572361"/>
    <w:rsid w:val="67B7DDE9"/>
    <w:rsid w:val="67C95BE7"/>
    <w:rsid w:val="692731C8"/>
    <w:rsid w:val="69449D9D"/>
    <w:rsid w:val="695D0F7E"/>
    <w:rsid w:val="6A0F2267"/>
    <w:rsid w:val="6A76480F"/>
    <w:rsid w:val="6B090237"/>
    <w:rsid w:val="6B6A0B02"/>
    <w:rsid w:val="6CB57963"/>
    <w:rsid w:val="6DEDB4C1"/>
    <w:rsid w:val="704D1E02"/>
    <w:rsid w:val="708C6E4E"/>
    <w:rsid w:val="70F3CE6D"/>
    <w:rsid w:val="7154A3A8"/>
    <w:rsid w:val="71A6A034"/>
    <w:rsid w:val="7208F975"/>
    <w:rsid w:val="728D5A97"/>
    <w:rsid w:val="738E27E9"/>
    <w:rsid w:val="73C40F10"/>
    <w:rsid w:val="75409A37"/>
    <w:rsid w:val="755FDF71"/>
    <w:rsid w:val="762583A5"/>
    <w:rsid w:val="788975D0"/>
    <w:rsid w:val="7978C803"/>
    <w:rsid w:val="7BDFAECB"/>
    <w:rsid w:val="7C79E539"/>
    <w:rsid w:val="7DEA317F"/>
    <w:rsid w:val="7E01E0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DFDEC"/>
  <w15:docId w15:val="{58455756-6FF2-4E6A-B3A8-208B7BC8B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C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A53"/>
  </w:style>
  <w:style w:type="paragraph" w:styleId="Heading1">
    <w:name w:val="heading 1"/>
    <w:basedOn w:val="Normal"/>
    <w:next w:val="Normal"/>
    <w:link w:val="Heading1Char"/>
    <w:uiPriority w:val="9"/>
    <w:qFormat/>
    <w:pPr>
      <w:spacing w:before="81"/>
      <w:ind w:left="100"/>
      <w:outlineLvl w:val="0"/>
    </w:pPr>
    <w:rPr>
      <w:b/>
      <w:sz w:val="28"/>
      <w:szCs w:val="28"/>
    </w:rPr>
  </w:style>
  <w:style w:type="paragraph" w:styleId="Heading2">
    <w:name w:val="heading 2"/>
    <w:basedOn w:val="Normal"/>
    <w:next w:val="Normal"/>
    <w:uiPriority w:val="9"/>
    <w:unhideWhenUsed/>
    <w:qFormat/>
    <w:pPr>
      <w:ind w:left="100"/>
      <w:outlineLvl w:val="1"/>
    </w:pPr>
    <w:rPr>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76"/>
      <w:ind w:left="770"/>
    </w:pPr>
    <w:rPr>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E59A3"/>
    <w:rPr>
      <w:b/>
      <w:bCs/>
    </w:rPr>
  </w:style>
  <w:style w:type="character" w:customStyle="1" w:styleId="CommentSubjectChar">
    <w:name w:val="Comment Subject Char"/>
    <w:basedOn w:val="CommentTextChar"/>
    <w:link w:val="CommentSubject"/>
    <w:uiPriority w:val="99"/>
    <w:semiHidden/>
    <w:rsid w:val="002E59A3"/>
    <w:rPr>
      <w:b/>
      <w:bCs/>
      <w:sz w:val="20"/>
      <w:szCs w:val="20"/>
    </w:rPr>
  </w:style>
  <w:style w:type="paragraph" w:styleId="ListParagraph">
    <w:name w:val="List Paragraph"/>
    <w:basedOn w:val="Normal"/>
    <w:uiPriority w:val="34"/>
    <w:qFormat/>
    <w:rsid w:val="008E41F4"/>
    <w:pPr>
      <w:ind w:left="720"/>
      <w:contextualSpacing/>
    </w:pPr>
  </w:style>
  <w:style w:type="paragraph" w:styleId="Revision">
    <w:name w:val="Revision"/>
    <w:hidden/>
    <w:uiPriority w:val="99"/>
    <w:semiHidden/>
    <w:rsid w:val="00984A53"/>
    <w:pPr>
      <w:widowControl/>
    </w:pPr>
  </w:style>
  <w:style w:type="paragraph" w:styleId="Header">
    <w:name w:val="header"/>
    <w:basedOn w:val="Normal"/>
    <w:link w:val="HeaderChar"/>
    <w:uiPriority w:val="99"/>
    <w:unhideWhenUsed/>
    <w:rsid w:val="00984A53"/>
    <w:pPr>
      <w:tabs>
        <w:tab w:val="center" w:pos="4680"/>
        <w:tab w:val="right" w:pos="9360"/>
      </w:tabs>
    </w:pPr>
  </w:style>
  <w:style w:type="character" w:customStyle="1" w:styleId="HeaderChar">
    <w:name w:val="Header Char"/>
    <w:basedOn w:val="DefaultParagraphFont"/>
    <w:link w:val="Header"/>
    <w:uiPriority w:val="99"/>
    <w:rsid w:val="00984A53"/>
  </w:style>
  <w:style w:type="paragraph" w:styleId="Footer">
    <w:name w:val="footer"/>
    <w:basedOn w:val="Normal"/>
    <w:link w:val="FooterChar"/>
    <w:uiPriority w:val="99"/>
    <w:unhideWhenUsed/>
    <w:rsid w:val="00984A53"/>
    <w:pPr>
      <w:tabs>
        <w:tab w:val="center" w:pos="4680"/>
        <w:tab w:val="right" w:pos="9360"/>
      </w:tabs>
    </w:pPr>
  </w:style>
  <w:style w:type="character" w:customStyle="1" w:styleId="FooterChar">
    <w:name w:val="Footer Char"/>
    <w:basedOn w:val="DefaultParagraphFont"/>
    <w:link w:val="Footer"/>
    <w:uiPriority w:val="99"/>
    <w:rsid w:val="00984A53"/>
  </w:style>
  <w:style w:type="table" w:styleId="TableGrid">
    <w:name w:val="Table Grid"/>
    <w:basedOn w:val="TableNormal"/>
    <w:uiPriority w:val="39"/>
    <w:rsid w:val="00984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3199A"/>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E3199A"/>
    <w:pPr>
      <w:ind w:left="220"/>
    </w:pPr>
    <w:rPr>
      <w:rFonts w:asciiTheme="minorHAnsi" w:hAnsiTheme="minorHAnsi"/>
      <w:smallCaps/>
      <w:sz w:val="20"/>
      <w:szCs w:val="20"/>
    </w:rPr>
  </w:style>
  <w:style w:type="paragraph" w:styleId="TOC3">
    <w:name w:val="toc 3"/>
    <w:basedOn w:val="Normal"/>
    <w:next w:val="Normal"/>
    <w:autoRedefine/>
    <w:uiPriority w:val="39"/>
    <w:unhideWhenUsed/>
    <w:rsid w:val="00E3199A"/>
    <w:pPr>
      <w:ind w:left="440"/>
    </w:pPr>
    <w:rPr>
      <w:rFonts w:asciiTheme="minorHAnsi" w:hAnsiTheme="minorHAnsi"/>
      <w:i/>
      <w:iCs/>
      <w:sz w:val="20"/>
      <w:szCs w:val="20"/>
    </w:rPr>
  </w:style>
  <w:style w:type="paragraph" w:styleId="TOC4">
    <w:name w:val="toc 4"/>
    <w:basedOn w:val="Normal"/>
    <w:next w:val="Normal"/>
    <w:autoRedefine/>
    <w:uiPriority w:val="39"/>
    <w:unhideWhenUsed/>
    <w:rsid w:val="00E3199A"/>
    <w:pPr>
      <w:ind w:left="660"/>
    </w:pPr>
    <w:rPr>
      <w:rFonts w:asciiTheme="minorHAnsi" w:hAnsiTheme="minorHAnsi"/>
      <w:sz w:val="18"/>
      <w:szCs w:val="18"/>
    </w:rPr>
  </w:style>
  <w:style w:type="paragraph" w:styleId="TOC5">
    <w:name w:val="toc 5"/>
    <w:basedOn w:val="Normal"/>
    <w:next w:val="Normal"/>
    <w:autoRedefine/>
    <w:uiPriority w:val="39"/>
    <w:unhideWhenUsed/>
    <w:rsid w:val="00E3199A"/>
    <w:pPr>
      <w:ind w:left="880"/>
    </w:pPr>
    <w:rPr>
      <w:rFonts w:asciiTheme="minorHAnsi" w:hAnsiTheme="minorHAnsi"/>
      <w:sz w:val="18"/>
      <w:szCs w:val="18"/>
    </w:rPr>
  </w:style>
  <w:style w:type="paragraph" w:styleId="TOC6">
    <w:name w:val="toc 6"/>
    <w:basedOn w:val="Normal"/>
    <w:next w:val="Normal"/>
    <w:autoRedefine/>
    <w:uiPriority w:val="39"/>
    <w:unhideWhenUsed/>
    <w:rsid w:val="00E3199A"/>
    <w:pPr>
      <w:ind w:left="1100"/>
    </w:pPr>
    <w:rPr>
      <w:rFonts w:asciiTheme="minorHAnsi" w:hAnsiTheme="minorHAnsi"/>
      <w:sz w:val="18"/>
      <w:szCs w:val="18"/>
    </w:rPr>
  </w:style>
  <w:style w:type="paragraph" w:styleId="TOC7">
    <w:name w:val="toc 7"/>
    <w:basedOn w:val="Normal"/>
    <w:next w:val="Normal"/>
    <w:autoRedefine/>
    <w:uiPriority w:val="39"/>
    <w:unhideWhenUsed/>
    <w:rsid w:val="00E3199A"/>
    <w:pPr>
      <w:ind w:left="1320"/>
    </w:pPr>
    <w:rPr>
      <w:rFonts w:asciiTheme="minorHAnsi" w:hAnsiTheme="minorHAnsi"/>
      <w:sz w:val="18"/>
      <w:szCs w:val="18"/>
    </w:rPr>
  </w:style>
  <w:style w:type="paragraph" w:styleId="TOC8">
    <w:name w:val="toc 8"/>
    <w:basedOn w:val="Normal"/>
    <w:next w:val="Normal"/>
    <w:autoRedefine/>
    <w:uiPriority w:val="39"/>
    <w:unhideWhenUsed/>
    <w:rsid w:val="00E3199A"/>
    <w:pPr>
      <w:ind w:left="1540"/>
    </w:pPr>
    <w:rPr>
      <w:rFonts w:asciiTheme="minorHAnsi" w:hAnsiTheme="minorHAnsi"/>
      <w:sz w:val="18"/>
      <w:szCs w:val="18"/>
    </w:rPr>
  </w:style>
  <w:style w:type="paragraph" w:styleId="TOC9">
    <w:name w:val="toc 9"/>
    <w:basedOn w:val="Normal"/>
    <w:next w:val="Normal"/>
    <w:autoRedefine/>
    <w:uiPriority w:val="39"/>
    <w:unhideWhenUsed/>
    <w:rsid w:val="00E3199A"/>
    <w:pPr>
      <w:ind w:left="1760"/>
    </w:pPr>
    <w:rPr>
      <w:rFonts w:asciiTheme="minorHAnsi" w:hAnsiTheme="minorHAnsi"/>
      <w:sz w:val="18"/>
      <w:szCs w:val="18"/>
    </w:rPr>
  </w:style>
  <w:style w:type="character" w:styleId="Hyperlink">
    <w:name w:val="Hyperlink"/>
    <w:basedOn w:val="DefaultParagraphFont"/>
    <w:uiPriority w:val="99"/>
    <w:unhideWhenUsed/>
    <w:rsid w:val="00E3199A"/>
    <w:rPr>
      <w:color w:val="0000FF" w:themeColor="hyperlink"/>
      <w:u w:val="single"/>
    </w:rPr>
  </w:style>
  <w:style w:type="paragraph" w:customStyle="1" w:styleId="Normal0">
    <w:name w:val="Normal0"/>
    <w:uiPriority w:val="1"/>
    <w:rsid w:val="00260F97"/>
    <w:pPr>
      <w:widowControl/>
      <w:spacing w:after="160" w:line="276" w:lineRule="auto"/>
    </w:pPr>
    <w:rPr>
      <w:rFonts w:ascii="Calibri" w:eastAsia="Calibri" w:hAnsi="Calibri" w:cs="Calibri"/>
      <w:sz w:val="21"/>
      <w:szCs w:val="21"/>
      <w:lang w:val="en-US"/>
    </w:rPr>
  </w:style>
  <w:style w:type="character" w:customStyle="1" w:styleId="TitleChar">
    <w:name w:val="Title Char"/>
    <w:basedOn w:val="DefaultParagraphFont"/>
    <w:link w:val="Title"/>
    <w:uiPriority w:val="10"/>
    <w:rsid w:val="00260F97"/>
    <w:rPr>
      <w:sz w:val="72"/>
      <w:szCs w:val="72"/>
    </w:rPr>
  </w:style>
  <w:style w:type="paragraph" w:styleId="TOCHeading">
    <w:name w:val="TOC Heading"/>
    <w:basedOn w:val="Heading1"/>
    <w:next w:val="Normal"/>
    <w:uiPriority w:val="39"/>
    <w:semiHidden/>
    <w:unhideWhenUsed/>
    <w:qFormat/>
    <w:rsid w:val="008A5906"/>
    <w:pPr>
      <w:keepNext/>
      <w:keepLines/>
      <w:spacing w:before="240"/>
      <w:ind w:left="0"/>
      <w:outlineLvl w:val="9"/>
    </w:pPr>
    <w:rPr>
      <w:rFonts w:asciiTheme="majorHAnsi" w:eastAsiaTheme="majorEastAsia" w:hAnsiTheme="majorHAnsi" w:cstheme="majorBidi"/>
      <w:b w:val="0"/>
      <w:color w:val="365F91" w:themeColor="accent1" w:themeShade="BF"/>
      <w:sz w:val="32"/>
      <w:szCs w:val="32"/>
    </w:rPr>
  </w:style>
  <w:style w:type="character" w:customStyle="1" w:styleId="Heading1Char">
    <w:name w:val="Heading 1 Char"/>
    <w:basedOn w:val="DefaultParagraphFont"/>
    <w:link w:val="Heading1"/>
    <w:uiPriority w:val="9"/>
    <w:rsid w:val="00064CA2"/>
    <w:rPr>
      <w:b/>
      <w:sz w:val="28"/>
      <w:szCs w:val="28"/>
    </w:rPr>
  </w:style>
  <w:style w:type="paragraph" w:customStyle="1" w:styleId="paragraph">
    <w:name w:val="paragraph"/>
    <w:basedOn w:val="Normal"/>
    <w:rsid w:val="00BA194C"/>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A194C"/>
  </w:style>
  <w:style w:type="character" w:customStyle="1" w:styleId="eop">
    <w:name w:val="eop"/>
    <w:basedOn w:val="DefaultParagraphFont"/>
    <w:rsid w:val="00BA194C"/>
  </w:style>
  <w:style w:type="paragraph" w:styleId="BalloonText">
    <w:name w:val="Balloon Text"/>
    <w:basedOn w:val="Normal"/>
    <w:link w:val="BalloonTextChar"/>
    <w:uiPriority w:val="99"/>
    <w:semiHidden/>
    <w:unhideWhenUsed/>
    <w:rsid w:val="005A2D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D27"/>
    <w:rPr>
      <w:rFonts w:ascii="Segoe UI" w:hAnsi="Segoe UI" w:cs="Segoe UI"/>
      <w:sz w:val="18"/>
      <w:szCs w:val="18"/>
    </w:rPr>
  </w:style>
  <w:style w:type="paragraph" w:customStyle="1" w:styleId="pf0">
    <w:name w:val="pf0"/>
    <w:basedOn w:val="Normal"/>
    <w:rsid w:val="002D4E85"/>
    <w:pPr>
      <w:widowControl/>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2D4E85"/>
    <w:rPr>
      <w:rFonts w:ascii="Segoe UI" w:hAnsi="Segoe UI" w:cs="Segoe UI" w:hint="default"/>
      <w:sz w:val="18"/>
      <w:szCs w:val="18"/>
    </w:rPr>
  </w:style>
  <w:style w:type="character" w:styleId="Mention">
    <w:name w:val="Mention"/>
    <w:basedOn w:val="DefaultParagraphFont"/>
    <w:uiPriority w:val="99"/>
    <w:unhideWhenUsed/>
    <w:rsid w:val="0082141F"/>
    <w:rPr>
      <w:color w:val="2B579A"/>
      <w:shd w:val="clear" w:color="auto" w:fill="E6E6E6"/>
    </w:rPr>
  </w:style>
  <w:style w:type="character" w:styleId="UnresolvedMention">
    <w:name w:val="Unresolved Mention"/>
    <w:basedOn w:val="DefaultParagraphFont"/>
    <w:uiPriority w:val="99"/>
    <w:semiHidden/>
    <w:unhideWhenUsed/>
    <w:rsid w:val="00B40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09658">
      <w:bodyDiv w:val="1"/>
      <w:marLeft w:val="0"/>
      <w:marRight w:val="0"/>
      <w:marTop w:val="0"/>
      <w:marBottom w:val="0"/>
      <w:divBdr>
        <w:top w:val="none" w:sz="0" w:space="0" w:color="auto"/>
        <w:left w:val="none" w:sz="0" w:space="0" w:color="auto"/>
        <w:bottom w:val="none" w:sz="0" w:space="0" w:color="auto"/>
        <w:right w:val="none" w:sz="0" w:space="0" w:color="auto"/>
      </w:divBdr>
    </w:div>
    <w:div w:id="685987180">
      <w:bodyDiv w:val="1"/>
      <w:marLeft w:val="0"/>
      <w:marRight w:val="0"/>
      <w:marTop w:val="0"/>
      <w:marBottom w:val="0"/>
      <w:divBdr>
        <w:top w:val="none" w:sz="0" w:space="0" w:color="auto"/>
        <w:left w:val="none" w:sz="0" w:space="0" w:color="auto"/>
        <w:bottom w:val="none" w:sz="0" w:space="0" w:color="auto"/>
        <w:right w:val="none" w:sz="0" w:space="0" w:color="auto"/>
      </w:divBdr>
    </w:div>
    <w:div w:id="690640854">
      <w:bodyDiv w:val="1"/>
      <w:marLeft w:val="0"/>
      <w:marRight w:val="0"/>
      <w:marTop w:val="0"/>
      <w:marBottom w:val="0"/>
      <w:divBdr>
        <w:top w:val="none" w:sz="0" w:space="0" w:color="auto"/>
        <w:left w:val="none" w:sz="0" w:space="0" w:color="auto"/>
        <w:bottom w:val="none" w:sz="0" w:space="0" w:color="auto"/>
        <w:right w:val="none" w:sz="0" w:space="0" w:color="auto"/>
      </w:divBdr>
    </w:div>
    <w:div w:id="1024021859">
      <w:bodyDiv w:val="1"/>
      <w:marLeft w:val="0"/>
      <w:marRight w:val="0"/>
      <w:marTop w:val="0"/>
      <w:marBottom w:val="0"/>
      <w:divBdr>
        <w:top w:val="none" w:sz="0" w:space="0" w:color="auto"/>
        <w:left w:val="none" w:sz="0" w:space="0" w:color="auto"/>
        <w:bottom w:val="none" w:sz="0" w:space="0" w:color="auto"/>
        <w:right w:val="none" w:sz="0" w:space="0" w:color="auto"/>
      </w:divBdr>
    </w:div>
    <w:div w:id="1395007438">
      <w:bodyDiv w:val="1"/>
      <w:marLeft w:val="0"/>
      <w:marRight w:val="0"/>
      <w:marTop w:val="0"/>
      <w:marBottom w:val="0"/>
      <w:divBdr>
        <w:top w:val="none" w:sz="0" w:space="0" w:color="auto"/>
        <w:left w:val="none" w:sz="0" w:space="0" w:color="auto"/>
        <w:bottom w:val="none" w:sz="0" w:space="0" w:color="auto"/>
        <w:right w:val="none" w:sz="0" w:space="0" w:color="auto"/>
      </w:divBdr>
    </w:div>
    <w:div w:id="1655404557">
      <w:bodyDiv w:val="1"/>
      <w:marLeft w:val="0"/>
      <w:marRight w:val="0"/>
      <w:marTop w:val="0"/>
      <w:marBottom w:val="0"/>
      <w:divBdr>
        <w:top w:val="none" w:sz="0" w:space="0" w:color="auto"/>
        <w:left w:val="none" w:sz="0" w:space="0" w:color="auto"/>
        <w:bottom w:val="none" w:sz="0" w:space="0" w:color="auto"/>
        <w:right w:val="none" w:sz="0" w:space="0" w:color="auto"/>
      </w:divBdr>
      <w:divsChild>
        <w:div w:id="225996544">
          <w:marLeft w:val="0"/>
          <w:marRight w:val="0"/>
          <w:marTop w:val="0"/>
          <w:marBottom w:val="0"/>
          <w:divBdr>
            <w:top w:val="none" w:sz="0" w:space="0" w:color="auto"/>
            <w:left w:val="none" w:sz="0" w:space="0" w:color="auto"/>
            <w:bottom w:val="none" w:sz="0" w:space="0" w:color="auto"/>
            <w:right w:val="none" w:sz="0" w:space="0" w:color="auto"/>
          </w:divBdr>
          <w:divsChild>
            <w:div w:id="317149166">
              <w:marLeft w:val="0"/>
              <w:marRight w:val="0"/>
              <w:marTop w:val="0"/>
              <w:marBottom w:val="0"/>
              <w:divBdr>
                <w:top w:val="none" w:sz="0" w:space="0" w:color="auto"/>
                <w:left w:val="none" w:sz="0" w:space="0" w:color="auto"/>
                <w:bottom w:val="none" w:sz="0" w:space="0" w:color="auto"/>
                <w:right w:val="none" w:sz="0" w:space="0" w:color="auto"/>
              </w:divBdr>
            </w:div>
          </w:divsChild>
        </w:div>
        <w:div w:id="810636651">
          <w:marLeft w:val="0"/>
          <w:marRight w:val="0"/>
          <w:marTop w:val="0"/>
          <w:marBottom w:val="0"/>
          <w:divBdr>
            <w:top w:val="none" w:sz="0" w:space="0" w:color="auto"/>
            <w:left w:val="none" w:sz="0" w:space="0" w:color="auto"/>
            <w:bottom w:val="none" w:sz="0" w:space="0" w:color="auto"/>
            <w:right w:val="none" w:sz="0" w:space="0" w:color="auto"/>
          </w:divBdr>
          <w:divsChild>
            <w:div w:id="225072315">
              <w:marLeft w:val="0"/>
              <w:marRight w:val="0"/>
              <w:marTop w:val="0"/>
              <w:marBottom w:val="0"/>
              <w:divBdr>
                <w:top w:val="none" w:sz="0" w:space="0" w:color="auto"/>
                <w:left w:val="none" w:sz="0" w:space="0" w:color="auto"/>
                <w:bottom w:val="none" w:sz="0" w:space="0" w:color="auto"/>
                <w:right w:val="none" w:sz="0" w:space="0" w:color="auto"/>
              </w:divBdr>
            </w:div>
          </w:divsChild>
        </w:div>
        <w:div w:id="829365674">
          <w:marLeft w:val="0"/>
          <w:marRight w:val="0"/>
          <w:marTop w:val="0"/>
          <w:marBottom w:val="0"/>
          <w:divBdr>
            <w:top w:val="none" w:sz="0" w:space="0" w:color="auto"/>
            <w:left w:val="none" w:sz="0" w:space="0" w:color="auto"/>
            <w:bottom w:val="none" w:sz="0" w:space="0" w:color="auto"/>
            <w:right w:val="none" w:sz="0" w:space="0" w:color="auto"/>
          </w:divBdr>
          <w:divsChild>
            <w:div w:id="253781397">
              <w:marLeft w:val="0"/>
              <w:marRight w:val="0"/>
              <w:marTop w:val="0"/>
              <w:marBottom w:val="0"/>
              <w:divBdr>
                <w:top w:val="none" w:sz="0" w:space="0" w:color="auto"/>
                <w:left w:val="none" w:sz="0" w:space="0" w:color="auto"/>
                <w:bottom w:val="none" w:sz="0" w:space="0" w:color="auto"/>
                <w:right w:val="none" w:sz="0" w:space="0" w:color="auto"/>
              </w:divBdr>
            </w:div>
          </w:divsChild>
        </w:div>
        <w:div w:id="925310501">
          <w:marLeft w:val="0"/>
          <w:marRight w:val="0"/>
          <w:marTop w:val="0"/>
          <w:marBottom w:val="0"/>
          <w:divBdr>
            <w:top w:val="none" w:sz="0" w:space="0" w:color="auto"/>
            <w:left w:val="none" w:sz="0" w:space="0" w:color="auto"/>
            <w:bottom w:val="none" w:sz="0" w:space="0" w:color="auto"/>
            <w:right w:val="none" w:sz="0" w:space="0" w:color="auto"/>
          </w:divBdr>
          <w:divsChild>
            <w:div w:id="313922589">
              <w:marLeft w:val="0"/>
              <w:marRight w:val="0"/>
              <w:marTop w:val="0"/>
              <w:marBottom w:val="0"/>
              <w:divBdr>
                <w:top w:val="none" w:sz="0" w:space="0" w:color="auto"/>
                <w:left w:val="none" w:sz="0" w:space="0" w:color="auto"/>
                <w:bottom w:val="none" w:sz="0" w:space="0" w:color="auto"/>
                <w:right w:val="none" w:sz="0" w:space="0" w:color="auto"/>
              </w:divBdr>
            </w:div>
          </w:divsChild>
        </w:div>
        <w:div w:id="1375428845">
          <w:marLeft w:val="0"/>
          <w:marRight w:val="0"/>
          <w:marTop w:val="0"/>
          <w:marBottom w:val="0"/>
          <w:divBdr>
            <w:top w:val="none" w:sz="0" w:space="0" w:color="auto"/>
            <w:left w:val="none" w:sz="0" w:space="0" w:color="auto"/>
            <w:bottom w:val="none" w:sz="0" w:space="0" w:color="auto"/>
            <w:right w:val="none" w:sz="0" w:space="0" w:color="auto"/>
          </w:divBdr>
          <w:divsChild>
            <w:div w:id="595790911">
              <w:marLeft w:val="0"/>
              <w:marRight w:val="0"/>
              <w:marTop w:val="0"/>
              <w:marBottom w:val="0"/>
              <w:divBdr>
                <w:top w:val="none" w:sz="0" w:space="0" w:color="auto"/>
                <w:left w:val="none" w:sz="0" w:space="0" w:color="auto"/>
                <w:bottom w:val="none" w:sz="0" w:space="0" w:color="auto"/>
                <w:right w:val="none" w:sz="0" w:space="0" w:color="auto"/>
              </w:divBdr>
            </w:div>
          </w:divsChild>
        </w:div>
        <w:div w:id="1830322125">
          <w:marLeft w:val="0"/>
          <w:marRight w:val="0"/>
          <w:marTop w:val="0"/>
          <w:marBottom w:val="0"/>
          <w:divBdr>
            <w:top w:val="none" w:sz="0" w:space="0" w:color="auto"/>
            <w:left w:val="none" w:sz="0" w:space="0" w:color="auto"/>
            <w:bottom w:val="none" w:sz="0" w:space="0" w:color="auto"/>
            <w:right w:val="none" w:sz="0" w:space="0" w:color="auto"/>
          </w:divBdr>
          <w:divsChild>
            <w:div w:id="324866873">
              <w:marLeft w:val="0"/>
              <w:marRight w:val="0"/>
              <w:marTop w:val="0"/>
              <w:marBottom w:val="0"/>
              <w:divBdr>
                <w:top w:val="none" w:sz="0" w:space="0" w:color="auto"/>
                <w:left w:val="none" w:sz="0" w:space="0" w:color="auto"/>
                <w:bottom w:val="none" w:sz="0" w:space="0" w:color="auto"/>
                <w:right w:val="none" w:sz="0" w:space="0" w:color="auto"/>
              </w:divBdr>
            </w:div>
          </w:divsChild>
        </w:div>
        <w:div w:id="1903589756">
          <w:marLeft w:val="0"/>
          <w:marRight w:val="0"/>
          <w:marTop w:val="0"/>
          <w:marBottom w:val="0"/>
          <w:divBdr>
            <w:top w:val="none" w:sz="0" w:space="0" w:color="auto"/>
            <w:left w:val="none" w:sz="0" w:space="0" w:color="auto"/>
            <w:bottom w:val="none" w:sz="0" w:space="0" w:color="auto"/>
            <w:right w:val="none" w:sz="0" w:space="0" w:color="auto"/>
          </w:divBdr>
          <w:divsChild>
            <w:div w:id="1130380">
              <w:marLeft w:val="0"/>
              <w:marRight w:val="0"/>
              <w:marTop w:val="0"/>
              <w:marBottom w:val="0"/>
              <w:divBdr>
                <w:top w:val="none" w:sz="0" w:space="0" w:color="auto"/>
                <w:left w:val="none" w:sz="0" w:space="0" w:color="auto"/>
                <w:bottom w:val="none" w:sz="0" w:space="0" w:color="auto"/>
                <w:right w:val="none" w:sz="0" w:space="0" w:color="auto"/>
              </w:divBdr>
            </w:div>
          </w:divsChild>
        </w:div>
        <w:div w:id="1998221085">
          <w:marLeft w:val="0"/>
          <w:marRight w:val="0"/>
          <w:marTop w:val="0"/>
          <w:marBottom w:val="0"/>
          <w:divBdr>
            <w:top w:val="none" w:sz="0" w:space="0" w:color="auto"/>
            <w:left w:val="none" w:sz="0" w:space="0" w:color="auto"/>
            <w:bottom w:val="none" w:sz="0" w:space="0" w:color="auto"/>
            <w:right w:val="none" w:sz="0" w:space="0" w:color="auto"/>
          </w:divBdr>
          <w:divsChild>
            <w:div w:id="7569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lbertadoctors.org/About%20the%20AMA_Privacy/info-security-for-contractors-policy.docx" TargetMode="External"/><Relationship Id="rId18" Type="http://schemas.openxmlformats.org/officeDocument/2006/relationships/hyperlink" Target="https://www.albertadoctors.org/About%20the%20AMA_Privacy/information-handling-policy.docx" TargetMode="External"/><Relationship Id="rId26" Type="http://schemas.openxmlformats.org/officeDocument/2006/relationships/hyperlink" Target="about:blank" TargetMode="External"/><Relationship Id="rId39" Type="http://schemas.openxmlformats.org/officeDocument/2006/relationships/hyperlink" Target="https://www.albertadoctors.org/About%20the%20AMA_Privacy/info-security-for-contractors-policy.docx" TargetMode="External"/><Relationship Id="rId21" Type="http://schemas.openxmlformats.org/officeDocument/2006/relationships/hyperlink" Target="https://www.albertadoctors.org/About%20the%20AMA_Privacy/facsimile-transmission-policy.docx" TargetMode="External"/><Relationship Id="rId34" Type="http://schemas.openxmlformats.org/officeDocument/2006/relationships/hyperlink" Target="https://www.albertadoctors.org/clinic-patient-privacy/disclosure-consent-form.docx" TargetMode="External"/><Relationship Id="rId42" Type="http://schemas.openxmlformats.org/officeDocument/2006/relationships/hyperlink" Target="https://www.albertadoctors.org/About%20the%20AMA_Privacy/information-handling-policy.docx" TargetMode="External"/><Relationship Id="rId47" Type="http://schemas.openxmlformats.org/officeDocument/2006/relationships/hyperlink" Target="https://www.albertadoctors.org/About%20the%20AMA_Privacy/information-handling-policy.docx" TargetMode="External"/><Relationship Id="rId50" Type="http://schemas.openxmlformats.org/officeDocument/2006/relationships/hyperlink" Target="https://www.albertadoctors.org/About%20the%20AMA_Privacy/Wireless-networking-and-remote-access-po.docx" TargetMode="External"/><Relationship Id="rId55" Type="http://schemas.openxmlformats.org/officeDocument/2006/relationships/hyperlink" Target="https://www.albertadoctors.org/About%20the%20AMA_Privacy/acceptable-use-of-email-policy.doc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lbertadoctors.org/About%20the%20AMA_Privacy/information-handling-policy.docx" TargetMode="External"/><Relationship Id="rId29" Type="http://schemas.openxmlformats.org/officeDocument/2006/relationships/hyperlink" Target="about:blank" TargetMode="External"/><Relationship Id="rId11" Type="http://schemas.openxmlformats.org/officeDocument/2006/relationships/hyperlink" Target="https://www.albertadoctors.org/About%20the%20AMA_Privacy/collection-use-and-disclosure-policy.docx" TargetMode="External"/><Relationship Id="rId24" Type="http://schemas.openxmlformats.org/officeDocument/2006/relationships/hyperlink" Target="https://www.albertadoctors.org/About%20the%20AMA_Privacy/facsimile-transmission-policy.docx" TargetMode="External"/><Relationship Id="rId32" Type="http://schemas.openxmlformats.org/officeDocument/2006/relationships/hyperlink" Target="https://www.albertadoctors.org/About%20the%20AMA_Privacy/information-handling-policy.docx" TargetMode="External"/><Relationship Id="rId37" Type="http://schemas.openxmlformats.org/officeDocument/2006/relationships/hyperlink" Target="https://www.albertadoctors.org/About%20the%20AMA_Privacy/information-handling-policy.docx" TargetMode="External"/><Relationship Id="rId40" Type="http://schemas.openxmlformats.org/officeDocument/2006/relationships/hyperlink" Target="https://www.albertadoctors.org/About%20the%20AMA_Privacy/non-disclosure-agreement-tool.docx" TargetMode="External"/><Relationship Id="rId45" Type="http://schemas.openxmlformats.org/officeDocument/2006/relationships/hyperlink" Target="https://www.albertadoctors.org/About%20the%20AMA_Privacy/information-handling-policy.docx" TargetMode="External"/><Relationship Id="rId53" Type="http://schemas.openxmlformats.org/officeDocument/2006/relationships/hyperlink" Target="https://www.albertadoctors.org/About%20the%20AMA_Privacy/Wireless-networking-and-remote-access-po.docx" TargetMode="External"/><Relationship Id="rId58" Type="http://schemas.openxmlformats.org/officeDocument/2006/relationships/hyperlink" Target="https://www.albertadoctors.org/About%20the%20AMA_Privacy/information-handling-policy.docx"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albertadoctors.org/About%20the%20AMA_Privacy/information-handling-policy.docx" TargetMode="External"/><Relationship Id="rId14" Type="http://schemas.openxmlformats.org/officeDocument/2006/relationships/hyperlink" Target="https://www.albertadoctors.org/About%20the%20AMA_Privacy/information-handling-policy.docx" TargetMode="External"/><Relationship Id="rId22" Type="http://schemas.openxmlformats.org/officeDocument/2006/relationships/hyperlink" Target="https://www.albertadoctors.org/About%20the%20AMA_Privacy/information-handling-policy.docx" TargetMode="External"/><Relationship Id="rId27" Type="http://schemas.openxmlformats.org/officeDocument/2006/relationships/hyperlink" Target="https://www.albertadoctors.org/clinic-patient-privacy/pia-policies-procedures-table-section-e.docx" TargetMode="External"/><Relationship Id="rId30" Type="http://schemas.openxmlformats.org/officeDocument/2006/relationships/hyperlink" Target="https://www.albertadoctors.org/About%20the%20AMA_Privacy/correction-or-amendment-health-info-poli.docx" TargetMode="External"/><Relationship Id="rId35" Type="http://schemas.openxmlformats.org/officeDocument/2006/relationships/hyperlink" Target="https://www.albertadoctors.org/About%20the%20AMA_Privacy/information-handling-policy.docx" TargetMode="External"/><Relationship Id="rId43" Type="http://schemas.openxmlformats.org/officeDocument/2006/relationships/hyperlink" Target="https://www.albertadoctors.org/About%20the%20AMA_Privacy/information-handling-policy.docx" TargetMode="External"/><Relationship Id="rId48" Type="http://schemas.openxmlformats.org/officeDocument/2006/relationships/hyperlink" Target="https://www.albertadoctors.org/About%20the%20AMA_Privacy/information-handling-policy.docx" TargetMode="External"/><Relationship Id="rId56" Type="http://schemas.openxmlformats.org/officeDocument/2006/relationships/hyperlink" Target="https://www.albertadoctors.org/About%20the%20AMA_Privacy/information-handling-policy.docx" TargetMode="External"/><Relationship Id="rId8" Type="http://schemas.openxmlformats.org/officeDocument/2006/relationships/webSettings" Target="webSettings.xml"/><Relationship Id="rId51" Type="http://schemas.openxmlformats.org/officeDocument/2006/relationships/hyperlink" Target="https://www.albertadoctors.org/About%20the%20AMA_Privacy/Wireless-networking-and-remote-access-po.docx" TargetMode="External"/><Relationship Id="rId3" Type="http://schemas.openxmlformats.org/officeDocument/2006/relationships/customXml" Target="../customXml/item3.xml"/><Relationship Id="rId12" Type="http://schemas.openxmlformats.org/officeDocument/2006/relationships/hyperlink" Target="about:blank" TargetMode="External"/><Relationship Id="rId17" Type="http://schemas.openxmlformats.org/officeDocument/2006/relationships/hyperlink" Target="https://www.albertadoctors.org/About%20the%20AMA_Privacy/information-handling-policy.docx" TargetMode="External"/><Relationship Id="rId25" Type="http://schemas.openxmlformats.org/officeDocument/2006/relationships/hyperlink" Target="about:blank" TargetMode="External"/><Relationship Id="rId33" Type="http://schemas.openxmlformats.org/officeDocument/2006/relationships/hyperlink" Target="https://www.albertadoctors.org/About%20the%20AMA_Privacy/collection-use-and-disclosure-policy.docx" TargetMode="External"/><Relationship Id="rId38" Type="http://schemas.openxmlformats.org/officeDocument/2006/relationships/hyperlink" Target="about:blank" TargetMode="External"/><Relationship Id="rId46" Type="http://schemas.openxmlformats.org/officeDocument/2006/relationships/hyperlink" Target="https://www.albertadoctors.org/About%20the%20AMA_Privacy/information-handling-policy.docx" TargetMode="External"/><Relationship Id="rId59" Type="http://schemas.openxmlformats.org/officeDocument/2006/relationships/header" Target="header1.xml"/><Relationship Id="rId20" Type="http://schemas.openxmlformats.org/officeDocument/2006/relationships/hyperlink" Target="https://www.albertadoctors.org/About%20the%20AMA_Privacy/information-handling-policy.docx" TargetMode="External"/><Relationship Id="rId41" Type="http://schemas.openxmlformats.org/officeDocument/2006/relationships/hyperlink" Target="about:blank" TargetMode="External"/><Relationship Id="rId54" Type="http://schemas.openxmlformats.org/officeDocument/2006/relationships/hyperlink" Target="https://www.albertadoctors.org/clinic-patient-privacy/password-policy-tool.docx"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lbertadoctors.org/About%20the%20AMA_Privacy/information-handling-policy.docx" TargetMode="External"/><Relationship Id="rId23" Type="http://schemas.openxmlformats.org/officeDocument/2006/relationships/hyperlink" Target="https://www.albertadoctors.org/About%20the%20AMA_Privacy/acceptable-use-of-email-policy.docx" TargetMode="External"/><Relationship Id="rId28" Type="http://schemas.openxmlformats.org/officeDocument/2006/relationships/hyperlink" Target="about:blank" TargetMode="External"/><Relationship Id="rId36" Type="http://schemas.openxmlformats.org/officeDocument/2006/relationships/hyperlink" Target="https://www.albertadoctors.org/About%20the%20AMA_Privacy/information-handling-policy.docx" TargetMode="External"/><Relationship Id="rId49" Type="http://schemas.openxmlformats.org/officeDocument/2006/relationships/hyperlink" Target="https://www.albertadoctors.org/About%20the%20AMA_Privacy/Wireless-networking-and-remote-access-po.docx" TargetMode="External"/><Relationship Id="rId57" Type="http://schemas.openxmlformats.org/officeDocument/2006/relationships/hyperlink" Target="about:blank" TargetMode="External"/><Relationship Id="rId10" Type="http://schemas.openxmlformats.org/officeDocument/2006/relationships/endnotes" Target="endnotes.xml"/><Relationship Id="rId31" Type="http://schemas.openxmlformats.org/officeDocument/2006/relationships/hyperlink" Target="https://www.albertadoctors.org/About%20the%20AMA_Privacy/access-to-health-info-policy.docx" TargetMode="External"/><Relationship Id="rId44" Type="http://schemas.openxmlformats.org/officeDocument/2006/relationships/hyperlink" Target="https://www.albertadoctors.org/About%20the%20AMA_Privacy/information-handling-policy.docx" TargetMode="External"/><Relationship Id="rId52" Type="http://schemas.openxmlformats.org/officeDocument/2006/relationships/hyperlink" Target="https://www.albertadoctors.org/clinic-patient-privacy/password-policy-tool.docx"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70c7c15-f45f-489e-a01e-bc9a9e5ca514">
      <UserInfo>
        <DisplayName>Ingrid M. Ruys</DisplayName>
        <AccountId>21</AccountId>
        <AccountType/>
      </UserInfo>
      <UserInfo>
        <DisplayName>Jennifer Kreiner</DisplayName>
        <AccountId>120</AccountId>
        <AccountType/>
      </UserInfo>
      <UserInfo>
        <DisplayName>Christal Lacombe</DisplayName>
        <AccountId>33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52DCCD094CDE749B85BCAFB715A18F0" ma:contentTypeVersion="12" ma:contentTypeDescription="Create a new document." ma:contentTypeScope="" ma:versionID="c71f5d9602085ac8347a03b2805c3dae">
  <xsd:schema xmlns:xsd="http://www.w3.org/2001/XMLSchema" xmlns:xs="http://www.w3.org/2001/XMLSchema" xmlns:p="http://schemas.microsoft.com/office/2006/metadata/properties" xmlns:ns2="ecd5fcee-870d-4480-9fd0-34fa2dc6dc3f" xmlns:ns3="170c7c15-f45f-489e-a01e-bc9a9e5ca514" targetNamespace="http://schemas.microsoft.com/office/2006/metadata/properties" ma:root="true" ma:fieldsID="6f77a63e7c5d37892097858e3d64feaf" ns2:_="" ns3:_="">
    <xsd:import namespace="ecd5fcee-870d-4480-9fd0-34fa2dc6dc3f"/>
    <xsd:import namespace="170c7c15-f45f-489e-a01e-bc9a9e5ca5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5fcee-870d-4480-9fd0-34fa2dc6d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c7c15-f45f-489e-a01e-bc9a9e5ca5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E0D788-7109-4F59-AD64-44D190C20BD6}">
  <ds:schemaRefs>
    <ds:schemaRef ds:uri="http://schemas.microsoft.com/office/2006/metadata/properties"/>
    <ds:schemaRef ds:uri="http://schemas.microsoft.com/office/infopath/2007/PartnerControls"/>
    <ds:schemaRef ds:uri="170c7c15-f45f-489e-a01e-bc9a9e5ca514"/>
  </ds:schemaRefs>
</ds:datastoreItem>
</file>

<file path=customXml/itemProps2.xml><?xml version="1.0" encoding="utf-8"?>
<ds:datastoreItem xmlns:ds="http://schemas.openxmlformats.org/officeDocument/2006/customXml" ds:itemID="{81CF285D-4489-41D0-AB90-FB9E9883814D}">
  <ds:schemaRefs>
    <ds:schemaRef ds:uri="http://schemas.microsoft.com/sharepoint/v3/contenttype/forms"/>
  </ds:schemaRefs>
</ds:datastoreItem>
</file>

<file path=customXml/itemProps3.xml><?xml version="1.0" encoding="utf-8"?>
<ds:datastoreItem xmlns:ds="http://schemas.openxmlformats.org/officeDocument/2006/customXml" ds:itemID="{154F718A-D017-4510-BA16-7F0CF4CEB06B}">
  <ds:schemaRefs>
    <ds:schemaRef ds:uri="http://schemas.openxmlformats.org/officeDocument/2006/bibliography"/>
  </ds:schemaRefs>
</ds:datastoreItem>
</file>

<file path=customXml/itemProps4.xml><?xml version="1.0" encoding="utf-8"?>
<ds:datastoreItem xmlns:ds="http://schemas.openxmlformats.org/officeDocument/2006/customXml" ds:itemID="{9411B4F8-8213-44FD-ADB3-F1635B945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5fcee-870d-4480-9fd0-34fa2dc6dc3f"/>
    <ds:schemaRef ds:uri="170c7c15-f45f-489e-a01e-bc9a9e5ca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2335</Words>
  <Characters>13573</Characters>
  <Application>Microsoft Office Word</Application>
  <DocSecurity>4</DocSecurity>
  <Lines>301</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15719</CharactersWithSpaces>
  <SharedDoc>false</SharedDoc>
  <HLinks>
    <vt:vector size="48" baseType="variant">
      <vt:variant>
        <vt:i4>3080313</vt:i4>
      </vt:variant>
      <vt:variant>
        <vt:i4>21</vt:i4>
      </vt:variant>
      <vt:variant>
        <vt:i4>0</vt:i4>
      </vt:variant>
      <vt:variant>
        <vt:i4>5</vt:i4>
      </vt:variant>
      <vt:variant>
        <vt:lpwstr>about:blank</vt:lpwstr>
      </vt:variant>
      <vt:variant>
        <vt:lpwstr/>
      </vt:variant>
      <vt:variant>
        <vt:i4>3080313</vt:i4>
      </vt:variant>
      <vt:variant>
        <vt:i4>18</vt:i4>
      </vt:variant>
      <vt:variant>
        <vt:i4>0</vt:i4>
      </vt:variant>
      <vt:variant>
        <vt:i4>5</vt:i4>
      </vt:variant>
      <vt:variant>
        <vt:lpwstr>about:blank</vt:lpwstr>
      </vt:variant>
      <vt:variant>
        <vt:lpwstr/>
      </vt:variant>
      <vt:variant>
        <vt:i4>3080313</vt:i4>
      </vt:variant>
      <vt:variant>
        <vt:i4>15</vt:i4>
      </vt:variant>
      <vt:variant>
        <vt:i4>0</vt:i4>
      </vt:variant>
      <vt:variant>
        <vt:i4>5</vt:i4>
      </vt:variant>
      <vt:variant>
        <vt:lpwstr>about:blank</vt:lpwstr>
      </vt:variant>
      <vt:variant>
        <vt:lpwstr/>
      </vt:variant>
      <vt:variant>
        <vt:i4>3080313</vt:i4>
      </vt:variant>
      <vt:variant>
        <vt:i4>12</vt:i4>
      </vt:variant>
      <vt:variant>
        <vt:i4>0</vt:i4>
      </vt:variant>
      <vt:variant>
        <vt:i4>5</vt:i4>
      </vt:variant>
      <vt:variant>
        <vt:lpwstr>about:blank</vt:lpwstr>
      </vt:variant>
      <vt:variant>
        <vt:lpwstr/>
      </vt:variant>
      <vt:variant>
        <vt:i4>3080313</vt:i4>
      </vt:variant>
      <vt:variant>
        <vt:i4>9</vt:i4>
      </vt:variant>
      <vt:variant>
        <vt:i4>0</vt:i4>
      </vt:variant>
      <vt:variant>
        <vt:i4>5</vt:i4>
      </vt:variant>
      <vt:variant>
        <vt:lpwstr>about:blank</vt:lpwstr>
      </vt:variant>
      <vt:variant>
        <vt:lpwstr/>
      </vt:variant>
      <vt:variant>
        <vt:i4>3080313</vt:i4>
      </vt:variant>
      <vt:variant>
        <vt:i4>6</vt:i4>
      </vt:variant>
      <vt:variant>
        <vt:i4>0</vt:i4>
      </vt:variant>
      <vt:variant>
        <vt:i4>5</vt:i4>
      </vt:variant>
      <vt:variant>
        <vt:lpwstr>about:blank</vt:lpwstr>
      </vt:variant>
      <vt:variant>
        <vt:lpwstr/>
      </vt:variant>
      <vt:variant>
        <vt:i4>3080313</vt:i4>
      </vt:variant>
      <vt:variant>
        <vt:i4>3</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Ruys-George</dc:creator>
  <cp:keywords/>
  <cp:lastModifiedBy>Debbie Kuss</cp:lastModifiedBy>
  <cp:revision>2</cp:revision>
  <dcterms:created xsi:type="dcterms:W3CDTF">2022-07-14T19:12:00Z</dcterms:created>
  <dcterms:modified xsi:type="dcterms:W3CDTF">2022-07-14T19:12:00Z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0x010100A52DCCD094CDE749B85BCAFB715A18F0</vt:lpwstr>
  </property>
  <property fmtid="{D5CDD505-2E9C-101B-9397-08002B2CF9AE}" pid="3" name="MSIP_Label_abf2ea38-542c-4b75-bd7d-582ec36a519f_Enabled">
    <vt:lpwstr>true</vt:lpwstr>
  </property>
  <property fmtid="{D5CDD505-2E9C-101B-9397-08002B2CF9AE}" pid="4" name="MSIP_Label_abf2ea38-542c-4b75-bd7d-582ec36a519f_SetDate">
    <vt:lpwstr>2022-02-11T18:50:37Z</vt:lpwstr>
  </property>
  <property fmtid="{D5CDD505-2E9C-101B-9397-08002B2CF9AE}" pid="5" name="MSIP_Label_abf2ea38-542c-4b75-bd7d-582ec36a519f_Method">
    <vt:lpwstr>Standard</vt:lpwstr>
  </property>
  <property fmtid="{D5CDD505-2E9C-101B-9397-08002B2CF9AE}" pid="6" name="MSIP_Label_abf2ea38-542c-4b75-bd7d-582ec36a519f_Name">
    <vt:lpwstr>Protected A</vt:lpwstr>
  </property>
  <property fmtid="{D5CDD505-2E9C-101B-9397-08002B2CF9AE}" pid="7" name="MSIP_Label_abf2ea38-542c-4b75-bd7d-582ec36a519f_SiteId">
    <vt:lpwstr>2bb51c06-af9b-42c5-8bf5-3c3b7b10850b</vt:lpwstr>
  </property>
  <property fmtid="{D5CDD505-2E9C-101B-9397-08002B2CF9AE}" pid="8" name="MSIP_Label_abf2ea38-542c-4b75-bd7d-582ec36a519f_ActionId">
    <vt:lpwstr>93a69bd5-11f7-4a32-9a1f-43a6d93dffa2</vt:lpwstr>
  </property>
  <property fmtid="{D5CDD505-2E9C-101B-9397-08002B2CF9AE}" pid="9" name="MSIP_Label_abf2ea38-542c-4b75-bd7d-582ec36a519f_ContentBits">
    <vt:lpwstr>2</vt:lpwstr>
  </property>
</Properties>
</file>