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1DBF" w14:textId="77777777" w:rsidR="00095275" w:rsidRDefault="003814C0">
      <w:pPr>
        <w:spacing w:before="41"/>
        <w:ind w:right="146"/>
        <w:jc w:val="right"/>
        <w:rPr>
          <w:sz w:val="20"/>
        </w:rPr>
      </w:pP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</w:p>
    <w:p w14:paraId="7A281DC0" w14:textId="77777777" w:rsidR="00095275" w:rsidRPr="00C329ED" w:rsidRDefault="003814C0">
      <w:pPr>
        <w:spacing w:before="120" w:line="249" w:lineRule="auto"/>
        <w:ind w:left="148" w:right="136"/>
        <w:rPr>
          <w:sz w:val="18"/>
        </w:rPr>
      </w:pPr>
      <w:r w:rsidRPr="00C329ED">
        <w:rPr>
          <w:sz w:val="18"/>
        </w:rPr>
        <w:t>Under section 60.1(2) of the Health Information Act (HIA), a custodian must provide notice to the Minister of any loss of or any unauthorized</w:t>
      </w:r>
      <w:r w:rsidRPr="00C329ED">
        <w:rPr>
          <w:spacing w:val="-48"/>
          <w:sz w:val="18"/>
        </w:rPr>
        <w:t xml:space="preserve"> </w:t>
      </w:r>
      <w:r w:rsidRPr="00C329ED">
        <w:rPr>
          <w:sz w:val="18"/>
        </w:rPr>
        <w:t>access to or disclosure of individually identifying health information in the custody or control of the custodian if there is a risk of harm to an</w:t>
      </w:r>
      <w:r w:rsidRPr="00C329ED">
        <w:rPr>
          <w:spacing w:val="1"/>
          <w:sz w:val="18"/>
        </w:rPr>
        <w:t xml:space="preserve"> </w:t>
      </w:r>
      <w:r w:rsidRPr="00C329ED">
        <w:rPr>
          <w:sz w:val="18"/>
        </w:rPr>
        <w:t xml:space="preserve">individual </w:t>
      </w:r>
      <w:proofErr w:type="gramStart"/>
      <w:r w:rsidRPr="00C329ED">
        <w:rPr>
          <w:sz w:val="18"/>
        </w:rPr>
        <w:t>as a result of</w:t>
      </w:r>
      <w:proofErr w:type="gramEnd"/>
      <w:r w:rsidRPr="00C329ED">
        <w:rPr>
          <w:sz w:val="18"/>
        </w:rPr>
        <w:t xml:space="preserve"> the loss or unauthorized access or disclosure. A custodian must use this form when notifying the Minister of a</w:t>
      </w:r>
      <w:r w:rsidRPr="00C329ED">
        <w:rPr>
          <w:spacing w:val="1"/>
          <w:sz w:val="18"/>
        </w:rPr>
        <w:t xml:space="preserve"> </w:t>
      </w:r>
      <w:r w:rsidRPr="00C329ED">
        <w:rPr>
          <w:sz w:val="18"/>
        </w:rPr>
        <w:t>breach</w:t>
      </w:r>
      <w:r w:rsidRPr="00C329ED">
        <w:rPr>
          <w:spacing w:val="-4"/>
          <w:sz w:val="18"/>
        </w:rPr>
        <w:t xml:space="preserve"> </w:t>
      </w:r>
      <w:r w:rsidRPr="00C329ED">
        <w:rPr>
          <w:sz w:val="18"/>
        </w:rPr>
        <w:t>of the</w:t>
      </w:r>
      <w:r w:rsidRPr="00C329ED">
        <w:rPr>
          <w:spacing w:val="1"/>
          <w:sz w:val="18"/>
        </w:rPr>
        <w:t xml:space="preserve"> </w:t>
      </w:r>
      <w:r w:rsidRPr="00C329ED">
        <w:rPr>
          <w:sz w:val="18"/>
        </w:rPr>
        <w:t>HIA</w:t>
      </w:r>
      <w:r w:rsidRPr="00C329ED">
        <w:rPr>
          <w:spacing w:val="-1"/>
          <w:sz w:val="18"/>
        </w:rPr>
        <w:t xml:space="preserve"> </w:t>
      </w:r>
      <w:r w:rsidRPr="00C329ED">
        <w:rPr>
          <w:sz w:val="18"/>
        </w:rPr>
        <w:t>as</w:t>
      </w:r>
      <w:r w:rsidRPr="00C329ED">
        <w:rPr>
          <w:spacing w:val="2"/>
          <w:sz w:val="18"/>
        </w:rPr>
        <w:t xml:space="preserve"> </w:t>
      </w:r>
      <w:r w:rsidRPr="00C329ED">
        <w:rPr>
          <w:sz w:val="18"/>
        </w:rPr>
        <w:t>per</w:t>
      </w:r>
      <w:r w:rsidRPr="00C329ED">
        <w:rPr>
          <w:spacing w:val="-1"/>
          <w:sz w:val="18"/>
        </w:rPr>
        <w:t xml:space="preserve"> </w:t>
      </w:r>
      <w:r w:rsidRPr="00C329ED">
        <w:rPr>
          <w:sz w:val="18"/>
        </w:rPr>
        <w:t>section</w:t>
      </w:r>
      <w:r w:rsidRPr="00C329ED">
        <w:rPr>
          <w:spacing w:val="-1"/>
          <w:sz w:val="18"/>
        </w:rPr>
        <w:t xml:space="preserve"> </w:t>
      </w:r>
      <w:r w:rsidRPr="00C329ED">
        <w:rPr>
          <w:sz w:val="18"/>
        </w:rPr>
        <w:t>8.2(3)</w:t>
      </w:r>
      <w:r w:rsidRPr="00C329ED">
        <w:rPr>
          <w:spacing w:val="-2"/>
          <w:sz w:val="18"/>
        </w:rPr>
        <w:t xml:space="preserve"> </w:t>
      </w:r>
      <w:r w:rsidRPr="00C329ED">
        <w:rPr>
          <w:sz w:val="18"/>
        </w:rPr>
        <w:t>of</w:t>
      </w:r>
      <w:r w:rsidRPr="00C329ED">
        <w:rPr>
          <w:spacing w:val="-2"/>
          <w:sz w:val="18"/>
        </w:rPr>
        <w:t xml:space="preserve"> </w:t>
      </w:r>
      <w:r w:rsidRPr="00C329ED">
        <w:rPr>
          <w:sz w:val="18"/>
        </w:rPr>
        <w:t>the</w:t>
      </w:r>
      <w:r w:rsidRPr="00C329ED">
        <w:rPr>
          <w:spacing w:val="-2"/>
          <w:sz w:val="18"/>
        </w:rPr>
        <w:t xml:space="preserve"> </w:t>
      </w:r>
      <w:r w:rsidRPr="00C329ED">
        <w:rPr>
          <w:sz w:val="18"/>
        </w:rPr>
        <w:t>Health Information</w:t>
      </w:r>
      <w:r w:rsidRPr="00C329ED">
        <w:rPr>
          <w:spacing w:val="1"/>
          <w:sz w:val="18"/>
        </w:rPr>
        <w:t xml:space="preserve"> </w:t>
      </w:r>
      <w:r w:rsidRPr="00C329ED">
        <w:rPr>
          <w:sz w:val="18"/>
        </w:rPr>
        <w:t>Regulation.</w:t>
      </w:r>
    </w:p>
    <w:p w14:paraId="7A281DC1" w14:textId="77777777" w:rsidR="00095275" w:rsidRDefault="00095275">
      <w:pPr>
        <w:spacing w:before="1"/>
        <w:rPr>
          <w:sz w:val="29"/>
        </w:rPr>
      </w:pPr>
    </w:p>
    <w:p w14:paraId="7A281DC2" w14:textId="64392B64" w:rsidR="00095275" w:rsidRPr="0024750E" w:rsidRDefault="003814C0">
      <w:pPr>
        <w:ind w:left="971"/>
        <w:rPr>
          <w:b/>
          <w:iCs/>
          <w:sz w:val="20"/>
        </w:rPr>
      </w:pPr>
      <w:r w:rsidRPr="0024750E">
        <w:rPr>
          <w:b/>
          <w:iCs/>
          <w:sz w:val="20"/>
        </w:rPr>
        <w:t>Unless</w:t>
      </w:r>
      <w:r w:rsidRPr="0024750E">
        <w:rPr>
          <w:b/>
          <w:iCs/>
          <w:spacing w:val="-4"/>
          <w:sz w:val="20"/>
        </w:rPr>
        <w:t xml:space="preserve"> </w:t>
      </w:r>
      <w:r w:rsidRPr="0024750E">
        <w:rPr>
          <w:b/>
          <w:iCs/>
          <w:sz w:val="20"/>
        </w:rPr>
        <w:t>otherwise</w:t>
      </w:r>
      <w:r w:rsidRPr="0024750E">
        <w:rPr>
          <w:b/>
          <w:iCs/>
          <w:spacing w:val="-4"/>
          <w:sz w:val="20"/>
        </w:rPr>
        <w:t xml:space="preserve"> </w:t>
      </w:r>
      <w:r w:rsidRPr="0024750E">
        <w:rPr>
          <w:b/>
          <w:iCs/>
          <w:sz w:val="20"/>
        </w:rPr>
        <w:t>indicated,</w:t>
      </w:r>
      <w:r w:rsidRPr="0024750E">
        <w:rPr>
          <w:b/>
          <w:iCs/>
          <w:spacing w:val="-1"/>
          <w:sz w:val="20"/>
        </w:rPr>
        <w:t xml:space="preserve"> </w:t>
      </w:r>
      <w:r w:rsidRPr="0024750E">
        <w:rPr>
          <w:b/>
          <w:iCs/>
          <w:sz w:val="20"/>
        </w:rPr>
        <w:t>all</w:t>
      </w:r>
      <w:r w:rsidRPr="0024750E">
        <w:rPr>
          <w:b/>
          <w:iCs/>
          <w:spacing w:val="-6"/>
          <w:sz w:val="20"/>
        </w:rPr>
        <w:t xml:space="preserve"> </w:t>
      </w:r>
      <w:r w:rsidRPr="0024750E">
        <w:rPr>
          <w:b/>
          <w:iCs/>
          <w:sz w:val="20"/>
        </w:rPr>
        <w:t>content</w:t>
      </w:r>
      <w:r w:rsidRPr="0024750E">
        <w:rPr>
          <w:b/>
          <w:iCs/>
          <w:spacing w:val="-2"/>
          <w:sz w:val="20"/>
        </w:rPr>
        <w:t xml:space="preserve"> </w:t>
      </w:r>
      <w:r w:rsidRPr="0024750E">
        <w:rPr>
          <w:b/>
          <w:iCs/>
          <w:sz w:val="20"/>
        </w:rPr>
        <w:t>is</w:t>
      </w:r>
      <w:r w:rsidRPr="0024750E">
        <w:rPr>
          <w:b/>
          <w:iCs/>
          <w:spacing w:val="-4"/>
          <w:sz w:val="20"/>
        </w:rPr>
        <w:t xml:space="preserve"> </w:t>
      </w:r>
      <w:r w:rsidRPr="0024750E">
        <w:rPr>
          <w:b/>
          <w:iCs/>
          <w:sz w:val="20"/>
        </w:rPr>
        <w:t>mandatory.</w:t>
      </w:r>
      <w:r w:rsidRPr="0024750E">
        <w:rPr>
          <w:b/>
          <w:iCs/>
          <w:spacing w:val="-3"/>
          <w:sz w:val="20"/>
        </w:rPr>
        <w:t xml:space="preserve"> </w:t>
      </w:r>
      <w:r w:rsidRPr="0024750E">
        <w:rPr>
          <w:b/>
          <w:iCs/>
          <w:sz w:val="20"/>
        </w:rPr>
        <w:t>Fields</w:t>
      </w:r>
      <w:r w:rsidRPr="0024750E">
        <w:rPr>
          <w:b/>
          <w:iCs/>
          <w:spacing w:val="-6"/>
          <w:sz w:val="20"/>
        </w:rPr>
        <w:t xml:space="preserve"> </w:t>
      </w:r>
      <w:r w:rsidRPr="0024750E">
        <w:rPr>
          <w:b/>
          <w:iCs/>
          <w:sz w:val="20"/>
        </w:rPr>
        <w:t>marked</w:t>
      </w:r>
      <w:r w:rsidRPr="0024750E">
        <w:rPr>
          <w:b/>
          <w:iCs/>
          <w:spacing w:val="-3"/>
          <w:sz w:val="20"/>
        </w:rPr>
        <w:t xml:space="preserve"> </w:t>
      </w:r>
      <w:r w:rsidRPr="0024750E">
        <w:rPr>
          <w:b/>
          <w:iCs/>
          <w:sz w:val="20"/>
        </w:rPr>
        <w:t>with</w:t>
      </w:r>
      <w:r w:rsidRPr="0024750E">
        <w:rPr>
          <w:b/>
          <w:iCs/>
          <w:spacing w:val="-4"/>
          <w:sz w:val="20"/>
        </w:rPr>
        <w:t xml:space="preserve"> </w:t>
      </w:r>
      <w:r w:rsidRPr="0024750E">
        <w:rPr>
          <w:b/>
          <w:iCs/>
          <w:sz w:val="20"/>
        </w:rPr>
        <w:t>an</w:t>
      </w:r>
      <w:r w:rsidRPr="0024750E">
        <w:rPr>
          <w:b/>
          <w:iCs/>
          <w:spacing w:val="-3"/>
          <w:sz w:val="20"/>
        </w:rPr>
        <w:t xml:space="preserve"> </w:t>
      </w:r>
      <w:r w:rsidRPr="0024750E">
        <w:rPr>
          <w:b/>
          <w:iCs/>
          <w:sz w:val="20"/>
        </w:rPr>
        <w:t>asterisk</w:t>
      </w:r>
      <w:r w:rsidR="0024750E">
        <w:rPr>
          <w:b/>
          <w:iCs/>
          <w:sz w:val="20"/>
        </w:rPr>
        <w:t xml:space="preserve"> </w:t>
      </w:r>
      <w:r w:rsidRPr="0024750E">
        <w:rPr>
          <w:b/>
          <w:iCs/>
          <w:sz w:val="20"/>
        </w:rPr>
        <w:t>(*)</w:t>
      </w:r>
      <w:r w:rsidRPr="0024750E">
        <w:rPr>
          <w:b/>
          <w:iCs/>
          <w:spacing w:val="-5"/>
          <w:sz w:val="20"/>
        </w:rPr>
        <w:t xml:space="preserve"> </w:t>
      </w:r>
      <w:r w:rsidRPr="0024750E">
        <w:rPr>
          <w:b/>
          <w:iCs/>
          <w:sz w:val="20"/>
        </w:rPr>
        <w:t>are</w:t>
      </w:r>
      <w:r w:rsidRPr="0024750E">
        <w:rPr>
          <w:b/>
          <w:iCs/>
          <w:spacing w:val="-3"/>
          <w:sz w:val="20"/>
        </w:rPr>
        <w:t xml:space="preserve"> </w:t>
      </w:r>
      <w:r w:rsidRPr="0024750E">
        <w:rPr>
          <w:b/>
          <w:iCs/>
          <w:sz w:val="20"/>
        </w:rPr>
        <w:t>optional.</w:t>
      </w:r>
    </w:p>
    <w:p w14:paraId="7A281DC3" w14:textId="77777777" w:rsidR="00095275" w:rsidRDefault="00095275">
      <w:pPr>
        <w:spacing w:before="3" w:after="1"/>
        <w:rPr>
          <w:b/>
          <w:i/>
          <w:sz w:val="12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3862"/>
        <w:gridCol w:w="4790"/>
        <w:gridCol w:w="790"/>
      </w:tblGrid>
      <w:tr w:rsidR="00095275" w14:paraId="7A281DC5" w14:textId="77777777">
        <w:trPr>
          <w:trHeight w:val="1252"/>
        </w:trPr>
        <w:tc>
          <w:tcPr>
            <w:tcW w:w="11160" w:type="dxa"/>
            <w:gridSpan w:val="4"/>
            <w:shd w:val="clear" w:color="auto" w:fill="BFBFBF"/>
          </w:tcPr>
          <w:p w14:paraId="7A281DC4" w14:textId="77777777" w:rsidR="00095275" w:rsidRDefault="003814C0">
            <w:pPr>
              <w:pStyle w:val="TableParagraph"/>
              <w:spacing w:before="139" w:line="254" w:lineRule="auto"/>
              <w:ind w:left="27" w:right="41"/>
              <w:rPr>
                <w:sz w:val="18"/>
              </w:rPr>
            </w:pPr>
            <w:r>
              <w:rPr>
                <w:b/>
                <w:sz w:val="24"/>
              </w:rPr>
              <w:t xml:space="preserve">CONTACT INFORMATION </w:t>
            </w:r>
            <w:r w:rsidRPr="00C329ED">
              <w:rPr>
                <w:iCs/>
                <w:sz w:val="18"/>
              </w:rPr>
              <w:t>(Provide the name of the custodian who had custody or control of the information at the time of the</w:t>
            </w:r>
            <w:r w:rsidRPr="00C329ED">
              <w:rPr>
                <w:iCs/>
                <w:spacing w:val="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loss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or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unauthorized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access or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disclosure,</w:t>
            </w:r>
            <w:r w:rsidRPr="00C329ED">
              <w:rPr>
                <w:iCs/>
                <w:spacing w:val="-5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and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the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name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and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contact</w:t>
            </w:r>
            <w:r w:rsidRPr="00C329ED">
              <w:rPr>
                <w:iCs/>
                <w:spacing w:val="-5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information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for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person</w:t>
            </w:r>
            <w:r w:rsidRPr="00C329ED">
              <w:rPr>
                <w:iCs/>
                <w:spacing w:val="-5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who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proofErr w:type="gramStart"/>
            <w:r w:rsidRPr="00C329ED">
              <w:rPr>
                <w:iCs/>
                <w:sz w:val="18"/>
              </w:rPr>
              <w:t>is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able</w:t>
            </w:r>
            <w:r w:rsidRPr="00C329ED">
              <w:rPr>
                <w:iCs/>
                <w:spacing w:val="-5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to</w:t>
            </w:r>
            <w:proofErr w:type="gramEnd"/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answer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questions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on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behalf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of</w:t>
            </w:r>
            <w:r w:rsidRPr="00C329ED">
              <w:rPr>
                <w:iCs/>
                <w:spacing w:val="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the custodian about the loss or unauthorized access or disclosure. In some cases, the custodian may be the contact person. If the</w:t>
            </w:r>
            <w:r w:rsidRPr="00C329ED">
              <w:rPr>
                <w:iCs/>
                <w:spacing w:val="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custodian has an internal</w:t>
            </w:r>
            <w:r w:rsidRPr="00C329ED">
              <w:rPr>
                <w:iCs/>
                <w:spacing w:val="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reference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number,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include</w:t>
            </w:r>
            <w:r w:rsidRPr="00C329ED">
              <w:rPr>
                <w:iCs/>
                <w:spacing w:val="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it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for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communication</w:t>
            </w:r>
            <w:r w:rsidRPr="00C329ED">
              <w:rPr>
                <w:iCs/>
                <w:spacing w:val="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purposes.)</w:t>
            </w:r>
          </w:p>
        </w:tc>
      </w:tr>
      <w:tr w:rsidR="00095275" w14:paraId="7A281DCA" w14:textId="77777777" w:rsidTr="00F94267">
        <w:trPr>
          <w:trHeight w:val="424"/>
        </w:trPr>
        <w:tc>
          <w:tcPr>
            <w:tcW w:w="1718" w:type="dxa"/>
            <w:tcBorders>
              <w:right w:val="nil"/>
            </w:tcBorders>
          </w:tcPr>
          <w:p w14:paraId="7A281DC6" w14:textId="11C05438" w:rsidR="00095275" w:rsidRDefault="003814C0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Custodian:</w:t>
            </w:r>
            <w:r w:rsidR="00E13B25">
              <w:rPr>
                <w:sz w:val="18"/>
              </w:rPr>
              <w:t xml:space="preserve">  </w:t>
            </w:r>
          </w:p>
        </w:tc>
        <w:sdt>
          <w:sdtPr>
            <w:rPr>
              <w:rFonts w:ascii="Times New Roman"/>
              <w:sz w:val="24"/>
            </w:rPr>
            <w:id w:val="636534489"/>
            <w:placeholder>
              <w:docPart w:val="B5ADF6AAD26542E98CA8F56CA1A947E0"/>
            </w:placeholder>
            <w:showingPlcHdr/>
          </w:sdtPr>
          <w:sdtEndPr/>
          <w:sdtContent>
            <w:tc>
              <w:tcPr>
                <w:tcW w:w="3862" w:type="dxa"/>
                <w:tcBorders>
                  <w:left w:val="nil"/>
                  <w:right w:val="nil"/>
                </w:tcBorders>
              </w:tcPr>
              <w:p w14:paraId="7A281DC7" w14:textId="0C317057" w:rsidR="00095275" w:rsidRDefault="00B8188B" w:rsidP="00037FB1">
                <w:pPr>
                  <w:pStyle w:val="TableParagraph"/>
                  <w:spacing w:before="97"/>
                  <w:rPr>
                    <w:rFonts w:ascii="Times New Roman"/>
                    <w:sz w:val="24"/>
                  </w:rPr>
                </w:pPr>
                <w:r w:rsidRPr="00971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790" w:type="dxa"/>
            <w:tcBorders>
              <w:left w:val="nil"/>
              <w:right w:val="nil"/>
            </w:tcBorders>
          </w:tcPr>
          <w:p w14:paraId="7A281DC8" w14:textId="77777777" w:rsidR="00095275" w:rsidRDefault="000952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left w:val="nil"/>
            </w:tcBorders>
          </w:tcPr>
          <w:p w14:paraId="7A281DC9" w14:textId="77777777" w:rsidR="00095275" w:rsidRDefault="000952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5275" w14:paraId="7A281DCC" w14:textId="77777777">
        <w:trPr>
          <w:trHeight w:val="424"/>
        </w:trPr>
        <w:tc>
          <w:tcPr>
            <w:tcW w:w="11160" w:type="dxa"/>
            <w:gridSpan w:val="4"/>
          </w:tcPr>
          <w:p w14:paraId="7A281DCB" w14:textId="712AB352" w:rsidR="00095275" w:rsidRDefault="003814C0">
            <w:pPr>
              <w:pStyle w:val="TableParagraph"/>
              <w:spacing w:before="95"/>
              <w:rPr>
                <w:rFonts w:ascii="Times New Roman"/>
                <w:sz w:val="24"/>
              </w:rPr>
            </w:pP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Person:</w:t>
            </w:r>
            <w:r>
              <w:rPr>
                <w:spacing w:val="-12"/>
                <w:sz w:val="18"/>
              </w:rPr>
              <w:t xml:space="preserve"> </w:t>
            </w:r>
            <w:r w:rsidR="006519B1">
              <w:rPr>
                <w:spacing w:val="-12"/>
                <w:sz w:val="18"/>
              </w:rPr>
              <w:t xml:space="preserve">  </w:t>
            </w:r>
            <w:sdt>
              <w:sdtPr>
                <w:rPr>
                  <w:spacing w:val="-12"/>
                  <w:sz w:val="18"/>
                </w:rPr>
                <w:id w:val="-1060326620"/>
                <w:placeholder>
                  <w:docPart w:val="3F27BB018C1347BC8E86B85277F7CA10"/>
                </w:placeholder>
                <w:showingPlcHdr/>
              </w:sdtPr>
              <w:sdtEndPr/>
              <w:sdtContent>
                <w:r w:rsidR="006519B1" w:rsidRPr="00971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5275" w14:paraId="7A281DD0" w14:textId="77777777">
        <w:trPr>
          <w:trHeight w:val="1895"/>
        </w:trPr>
        <w:tc>
          <w:tcPr>
            <w:tcW w:w="11160" w:type="dxa"/>
            <w:gridSpan w:val="4"/>
          </w:tcPr>
          <w:p w14:paraId="1EA1476A" w14:textId="4CE53258" w:rsidR="00F5643D" w:rsidRDefault="003814C0" w:rsidP="00F5643D">
            <w:pPr>
              <w:pStyle w:val="TableParagraph"/>
              <w:spacing w:before="35" w:line="197" w:lineRule="exact"/>
              <w:ind w:left="0"/>
              <w:rPr>
                <w:sz w:val="18"/>
              </w:rPr>
            </w:pPr>
            <w:r>
              <w:rPr>
                <w:sz w:val="18"/>
              </w:rPr>
              <w:t>Address:</w:t>
            </w:r>
            <w:r w:rsidR="00F5643D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307763321"/>
                <w:placeholder>
                  <w:docPart w:val="D30A43A349424F0B851311F78F1B41EB"/>
                </w:placeholder>
                <w:showingPlcHdr/>
              </w:sdtPr>
              <w:sdtEndPr/>
              <w:sdtContent>
                <w:r w:rsidR="00F5643D" w:rsidRPr="00971D4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281DCD" w14:textId="2C3D6747" w:rsidR="00095275" w:rsidRDefault="00095275">
            <w:pPr>
              <w:pStyle w:val="TableParagraph"/>
              <w:spacing w:before="35" w:line="197" w:lineRule="exact"/>
              <w:rPr>
                <w:sz w:val="18"/>
              </w:rPr>
            </w:pPr>
          </w:p>
          <w:p w14:paraId="7A281DCF" w14:textId="579D5A4C" w:rsidR="00095275" w:rsidRDefault="00095275" w:rsidP="00F5643D">
            <w:pPr>
              <w:pStyle w:val="TableParagraph"/>
              <w:spacing w:before="35" w:line="197" w:lineRule="exact"/>
              <w:ind w:left="0"/>
              <w:rPr>
                <w:rFonts w:ascii="Times New Roman"/>
                <w:sz w:val="24"/>
              </w:rPr>
            </w:pPr>
          </w:p>
        </w:tc>
      </w:tr>
      <w:tr w:rsidR="00095275" w14:paraId="7A281DD4" w14:textId="77777777" w:rsidTr="00F94267">
        <w:trPr>
          <w:trHeight w:val="419"/>
        </w:trPr>
        <w:tc>
          <w:tcPr>
            <w:tcW w:w="5580" w:type="dxa"/>
            <w:gridSpan w:val="2"/>
          </w:tcPr>
          <w:p w14:paraId="7A281DD1" w14:textId="6B45F256" w:rsidR="00095275" w:rsidRDefault="003814C0">
            <w:pPr>
              <w:pStyle w:val="TableParagraph"/>
              <w:spacing w:before="95"/>
              <w:rPr>
                <w:rFonts w:ascii="Times New Roman"/>
                <w:sz w:val="24"/>
              </w:rPr>
            </w:pPr>
            <w:r>
              <w:rPr>
                <w:sz w:val="18"/>
              </w:rPr>
              <w:t>Daytime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Telephone:</w:t>
            </w:r>
            <w:r>
              <w:rPr>
                <w:spacing w:val="14"/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794180513"/>
                <w:placeholder>
                  <w:docPart w:val="9DC63059F320426297B6E6AB5784E8B6"/>
                </w:placeholder>
                <w:showingPlcHdr/>
              </w:sdtPr>
              <w:sdtEndPr/>
              <w:sdtContent>
                <w:r w:rsidR="00D97458" w:rsidRPr="00971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90" w:type="dxa"/>
            <w:tcBorders>
              <w:right w:val="nil"/>
            </w:tcBorders>
          </w:tcPr>
          <w:p w14:paraId="7A281DD2" w14:textId="5EA3FA5D" w:rsidR="00095275" w:rsidRDefault="003814C0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*Facsimile:</w:t>
            </w:r>
            <w:r w:rsidR="00561508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446501712"/>
                <w:placeholder>
                  <w:docPart w:val="4FDF69EEE3DF45FD97669C1D7D5EFE16"/>
                </w:placeholder>
                <w:showingPlcHdr/>
              </w:sdtPr>
              <w:sdtEndPr/>
              <w:sdtContent>
                <w:r w:rsidR="00D97458" w:rsidRPr="00971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90" w:type="dxa"/>
            <w:tcBorders>
              <w:left w:val="nil"/>
            </w:tcBorders>
          </w:tcPr>
          <w:p w14:paraId="7A281DD3" w14:textId="3C88B277" w:rsidR="00095275" w:rsidRDefault="00095275">
            <w:pPr>
              <w:pStyle w:val="TableParagraph"/>
              <w:spacing w:before="95"/>
              <w:ind w:left="408"/>
              <w:rPr>
                <w:rFonts w:ascii="Times New Roman"/>
                <w:sz w:val="24"/>
              </w:rPr>
            </w:pPr>
          </w:p>
        </w:tc>
      </w:tr>
      <w:tr w:rsidR="00095275" w14:paraId="7A281DD9" w14:textId="77777777" w:rsidTr="009E3D02">
        <w:trPr>
          <w:trHeight w:val="340"/>
        </w:trPr>
        <w:tc>
          <w:tcPr>
            <w:tcW w:w="1718" w:type="dxa"/>
            <w:tcBorders>
              <w:right w:val="nil"/>
            </w:tcBorders>
          </w:tcPr>
          <w:p w14:paraId="7A281DD5" w14:textId="59B8CBB8" w:rsidR="00095275" w:rsidRDefault="003814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*Email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  <w:r w:rsidR="00F94267">
              <w:rPr>
                <w:sz w:val="18"/>
              </w:rPr>
              <w:t xml:space="preserve"> </w:t>
            </w:r>
          </w:p>
        </w:tc>
        <w:tc>
          <w:tcPr>
            <w:tcW w:w="3862" w:type="dxa"/>
            <w:tcBorders>
              <w:left w:val="nil"/>
              <w:right w:val="nil"/>
            </w:tcBorders>
          </w:tcPr>
          <w:p w14:paraId="7A281DD6" w14:textId="3647EB4D" w:rsidR="00095275" w:rsidRDefault="00D77207">
            <w:pPr>
              <w:pStyle w:val="TableParagraph"/>
              <w:spacing w:before="111"/>
              <w:ind w:left="76"/>
              <w:rPr>
                <w:rFonts w:ascii="Times New Roman"/>
                <w:sz w:val="24"/>
              </w:rPr>
            </w:pPr>
            <w:sdt>
              <w:sdtPr>
                <w:rPr>
                  <w:sz w:val="18"/>
                </w:rPr>
                <w:id w:val="-1913997005"/>
                <w:placeholder>
                  <w:docPart w:val="B4204772F7D845C883C75623BD7EBED7"/>
                </w:placeholder>
                <w:showingPlcHdr/>
              </w:sdtPr>
              <w:sdtEndPr/>
              <w:sdtContent>
                <w:r w:rsidR="007F1EB0" w:rsidRPr="00971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90" w:type="dxa"/>
            <w:tcBorders>
              <w:left w:val="nil"/>
              <w:right w:val="nil"/>
            </w:tcBorders>
          </w:tcPr>
          <w:p w14:paraId="7A281DD7" w14:textId="77777777" w:rsidR="00095275" w:rsidRDefault="000952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left w:val="nil"/>
            </w:tcBorders>
          </w:tcPr>
          <w:p w14:paraId="7A281DD8" w14:textId="77777777" w:rsidR="00095275" w:rsidRDefault="0009527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95275" w14:paraId="7A281DDB" w14:textId="77777777">
        <w:trPr>
          <w:trHeight w:val="453"/>
        </w:trPr>
        <w:tc>
          <w:tcPr>
            <w:tcW w:w="11160" w:type="dxa"/>
            <w:gridSpan w:val="4"/>
          </w:tcPr>
          <w:p w14:paraId="7A281DDA" w14:textId="64A05E63" w:rsidR="00095275" w:rsidRDefault="003814C0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>
              <w:rPr>
                <w:position w:val="2"/>
                <w:sz w:val="18"/>
              </w:rPr>
              <w:t>*Custodian's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Reference</w:t>
            </w:r>
            <w:r>
              <w:rPr>
                <w:spacing w:val="-5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Number:</w:t>
            </w:r>
            <w:r>
              <w:rPr>
                <w:spacing w:val="8"/>
                <w:position w:val="2"/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74551895"/>
                <w:placeholder>
                  <w:docPart w:val="47E2FEBCEF4C4635A64474C072325264"/>
                </w:placeholder>
                <w:showingPlcHdr/>
              </w:sdtPr>
              <w:sdtEndPr/>
              <w:sdtContent>
                <w:r w:rsidR="007F1EB0" w:rsidRPr="00971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A281DDC" w14:textId="77777777" w:rsidR="00095275" w:rsidRDefault="00095275">
      <w:pPr>
        <w:rPr>
          <w:b/>
          <w:i/>
          <w:sz w:val="20"/>
        </w:rPr>
      </w:pPr>
    </w:p>
    <w:p w14:paraId="7A281DDD" w14:textId="77777777" w:rsidR="00095275" w:rsidRDefault="00095275">
      <w:pPr>
        <w:rPr>
          <w:b/>
          <w:i/>
          <w:sz w:val="20"/>
        </w:rPr>
      </w:pPr>
    </w:p>
    <w:p w14:paraId="7A281DDE" w14:textId="77777777" w:rsidR="00095275" w:rsidRDefault="00095275">
      <w:pPr>
        <w:rPr>
          <w:b/>
          <w:i/>
          <w:sz w:val="20"/>
        </w:rPr>
      </w:pPr>
    </w:p>
    <w:p w14:paraId="7A281DDF" w14:textId="77777777" w:rsidR="00095275" w:rsidRDefault="00D77207">
      <w:pPr>
        <w:spacing w:before="11"/>
        <w:rPr>
          <w:b/>
          <w:i/>
          <w:sz w:val="17"/>
        </w:rPr>
      </w:pPr>
      <w:r>
        <w:pict w14:anchorId="7A281E06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6" type="#_x0000_t202" style="position:absolute;margin-left:27pt;margin-top:11.85pt;width:558pt;height:202.45pt;z-index:-15728640;mso-wrap-distance-left:0;mso-wrap-distance-right:0;mso-position-horizontal-relative:page" filled="f" strokeweight=".6pt">
            <v:textbox inset="0,0,0,0">
              <w:txbxContent>
                <w:p w14:paraId="7A281E1F" w14:textId="1F5130F4" w:rsidR="00095275" w:rsidRDefault="003814C0">
                  <w:pPr>
                    <w:spacing w:before="54"/>
                    <w:ind w:left="51"/>
                    <w:rPr>
                      <w:i/>
                      <w:sz w:val="18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Description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of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Breach</w:t>
                  </w:r>
                  <w:r>
                    <w:rPr>
                      <w:b/>
                      <w:spacing w:val="-24"/>
                      <w:sz w:val="24"/>
                    </w:rPr>
                    <w:t xml:space="preserve"> </w:t>
                  </w:r>
                  <w:r w:rsidRPr="00C329ED">
                    <w:rPr>
                      <w:iCs/>
                      <w:spacing w:val="-1"/>
                      <w:sz w:val="18"/>
                    </w:rPr>
                    <w:t>(Describe</w:t>
                  </w:r>
                  <w:r w:rsidRPr="00C329ED">
                    <w:rPr>
                      <w:iCs/>
                      <w:spacing w:val="2"/>
                      <w:sz w:val="18"/>
                    </w:rPr>
                    <w:t xml:space="preserve"> </w:t>
                  </w:r>
                  <w:r w:rsidRPr="00C329ED">
                    <w:rPr>
                      <w:iCs/>
                      <w:spacing w:val="-1"/>
                      <w:sz w:val="18"/>
                    </w:rPr>
                    <w:t>the</w:t>
                  </w:r>
                  <w:r w:rsidRPr="00C329ED">
                    <w:rPr>
                      <w:iCs/>
                      <w:spacing w:val="1"/>
                      <w:sz w:val="18"/>
                    </w:rPr>
                    <w:t xml:space="preserve"> </w:t>
                  </w:r>
                  <w:r w:rsidRPr="00C329ED">
                    <w:rPr>
                      <w:iCs/>
                      <w:spacing w:val="-1"/>
                      <w:sz w:val="18"/>
                    </w:rPr>
                    <w:t xml:space="preserve">circumstances </w:t>
                  </w:r>
                  <w:r w:rsidRPr="00C329ED">
                    <w:rPr>
                      <w:iCs/>
                      <w:sz w:val="18"/>
                    </w:rPr>
                    <w:t>of</w:t>
                  </w:r>
                  <w:r w:rsidRPr="00C329ED">
                    <w:rPr>
                      <w:iCs/>
                      <w:spacing w:val="-2"/>
                      <w:sz w:val="18"/>
                    </w:rPr>
                    <w:t xml:space="preserve"> </w:t>
                  </w:r>
                  <w:r w:rsidRPr="00C329ED">
                    <w:rPr>
                      <w:iCs/>
                      <w:sz w:val="18"/>
                    </w:rPr>
                    <w:t>the</w:t>
                  </w:r>
                  <w:r w:rsidRPr="00C329ED">
                    <w:rPr>
                      <w:iCs/>
                      <w:spacing w:val="-1"/>
                      <w:sz w:val="18"/>
                    </w:rPr>
                    <w:t xml:space="preserve"> </w:t>
                  </w:r>
                  <w:r w:rsidRPr="00C329ED">
                    <w:rPr>
                      <w:iCs/>
                      <w:sz w:val="18"/>
                    </w:rPr>
                    <w:t>loss</w:t>
                  </w:r>
                  <w:r w:rsidRPr="00C329ED">
                    <w:rPr>
                      <w:iCs/>
                      <w:spacing w:val="1"/>
                      <w:sz w:val="18"/>
                    </w:rPr>
                    <w:t xml:space="preserve"> </w:t>
                  </w:r>
                  <w:r w:rsidRPr="00C329ED">
                    <w:rPr>
                      <w:iCs/>
                      <w:sz w:val="18"/>
                    </w:rPr>
                    <w:t>or</w:t>
                  </w:r>
                  <w:r w:rsidRPr="00C329ED">
                    <w:rPr>
                      <w:iCs/>
                      <w:spacing w:val="-1"/>
                      <w:sz w:val="18"/>
                    </w:rPr>
                    <w:t xml:space="preserve"> </w:t>
                  </w:r>
                  <w:r w:rsidRPr="00C329ED">
                    <w:rPr>
                      <w:iCs/>
                      <w:sz w:val="18"/>
                    </w:rPr>
                    <w:t>unauthorized</w:t>
                  </w:r>
                  <w:r w:rsidRPr="00C329ED">
                    <w:rPr>
                      <w:iCs/>
                      <w:spacing w:val="2"/>
                      <w:sz w:val="18"/>
                    </w:rPr>
                    <w:t xml:space="preserve"> </w:t>
                  </w:r>
                  <w:r w:rsidRPr="00C329ED">
                    <w:rPr>
                      <w:iCs/>
                      <w:sz w:val="18"/>
                    </w:rPr>
                    <w:t>access or</w:t>
                  </w:r>
                  <w:r w:rsidRPr="00C329ED">
                    <w:rPr>
                      <w:iCs/>
                      <w:spacing w:val="-1"/>
                      <w:sz w:val="18"/>
                    </w:rPr>
                    <w:t xml:space="preserve"> </w:t>
                  </w:r>
                  <w:r w:rsidRPr="00C329ED">
                    <w:rPr>
                      <w:iCs/>
                      <w:sz w:val="18"/>
                    </w:rPr>
                    <w:t>disclosure.)</w:t>
                  </w:r>
                </w:p>
                <w:p w14:paraId="08CFB11F" w14:textId="0C7047E9" w:rsidR="00096C2F" w:rsidRDefault="00D77207">
                  <w:pPr>
                    <w:spacing w:before="54"/>
                    <w:ind w:left="51"/>
                    <w:rPr>
                      <w:sz w:val="18"/>
                    </w:rPr>
                  </w:pPr>
                  <w:sdt>
                    <w:sdtPr>
                      <w:rPr>
                        <w:sz w:val="18"/>
                      </w:rPr>
                      <w:id w:val="-1852866565"/>
                      <w:placeholder>
                        <w:docPart w:val="5C064A08FD924AC780EE86EBA0BA518B"/>
                      </w:placeholder>
                      <w:showingPlcHdr/>
                    </w:sdtPr>
                    <w:sdtEndPr/>
                    <w:sdtContent>
                      <w:r w:rsidR="007F1EB0" w:rsidRPr="00971D4A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564492CD" w14:textId="77777777" w:rsidR="00096C2F" w:rsidRPr="00A37689" w:rsidRDefault="00096C2F">
                  <w:pPr>
                    <w:spacing w:before="54"/>
                    <w:ind w:left="51"/>
                    <w:rPr>
                      <w:iCs/>
                      <w:sz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7A281DE0" w14:textId="77777777" w:rsidR="00095275" w:rsidRDefault="00095275">
      <w:pPr>
        <w:rPr>
          <w:sz w:val="17"/>
        </w:rPr>
        <w:sectPr w:rsidR="000952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140" w:right="420" w:bottom="500" w:left="420" w:header="535" w:footer="313" w:gutter="0"/>
          <w:pgNumType w:start="1"/>
          <w:cols w:space="720"/>
        </w:sectPr>
      </w:pPr>
    </w:p>
    <w:p w14:paraId="7A281DE1" w14:textId="77777777" w:rsidR="00095275" w:rsidRDefault="003814C0">
      <w:pPr>
        <w:spacing w:before="41"/>
        <w:ind w:right="146"/>
        <w:jc w:val="right"/>
        <w:rPr>
          <w:sz w:val="20"/>
        </w:rPr>
      </w:pPr>
      <w:r>
        <w:rPr>
          <w:sz w:val="20"/>
        </w:rPr>
        <w:lastRenderedPageBreak/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</w:p>
    <w:p w14:paraId="7A281DE2" w14:textId="77777777" w:rsidR="00095275" w:rsidRDefault="00D77207">
      <w:pPr>
        <w:spacing w:before="2"/>
        <w:rPr>
          <w:sz w:val="23"/>
        </w:rPr>
      </w:pPr>
      <w:r>
        <w:pict w14:anchorId="7A281E07">
          <v:shape id="docshape6" o:spid="_x0000_s2055" type="#_x0000_t202" style="position:absolute;margin-left:27pt;margin-top:14.85pt;width:558pt;height:108.15pt;z-index:-15728128;mso-wrap-distance-left:0;mso-wrap-distance-right:0;mso-position-horizontal-relative:page" filled="f" strokeweight=".6pt">
            <v:textbox inset="0,0,0,0">
              <w:txbxContent>
                <w:p w14:paraId="7A281E21" w14:textId="644BBA0F" w:rsidR="00095275" w:rsidRDefault="003814C0">
                  <w:pPr>
                    <w:spacing w:before="45" w:line="259" w:lineRule="auto"/>
                    <w:ind w:left="51" w:right="167"/>
                    <w:rPr>
                      <w:i/>
                      <w:sz w:val="18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 xml:space="preserve">Type of Information Involved </w:t>
                  </w:r>
                  <w:r w:rsidRPr="00C329ED">
                    <w:rPr>
                      <w:iCs/>
                      <w:spacing w:val="-1"/>
                      <w:sz w:val="18"/>
                    </w:rPr>
                    <w:t xml:space="preserve">(Describe the </w:t>
                  </w:r>
                  <w:r w:rsidRPr="00C329ED">
                    <w:rPr>
                      <w:b/>
                      <w:iCs/>
                      <w:spacing w:val="-1"/>
                      <w:sz w:val="18"/>
                    </w:rPr>
                    <w:t xml:space="preserve">type </w:t>
                  </w:r>
                  <w:r w:rsidRPr="00C329ED">
                    <w:rPr>
                      <w:iCs/>
                      <w:spacing w:val="-1"/>
                      <w:sz w:val="18"/>
                    </w:rPr>
                    <w:t xml:space="preserve">of </w:t>
                  </w:r>
                  <w:r w:rsidRPr="00C329ED">
                    <w:rPr>
                      <w:iCs/>
                      <w:sz w:val="18"/>
                    </w:rPr>
                    <w:t>information that was lost or that was the subject of the unauthorized</w:t>
                  </w:r>
                  <w:r w:rsidRPr="00C329ED">
                    <w:rPr>
                      <w:iCs/>
                      <w:spacing w:val="-47"/>
                      <w:sz w:val="18"/>
                    </w:rPr>
                    <w:t xml:space="preserve"> </w:t>
                  </w:r>
                  <w:r w:rsidRPr="00C329ED">
                    <w:rPr>
                      <w:iCs/>
                      <w:sz w:val="18"/>
                    </w:rPr>
                    <w:t>access</w:t>
                  </w:r>
                  <w:r w:rsidRPr="00C329ED">
                    <w:rPr>
                      <w:iCs/>
                      <w:spacing w:val="-1"/>
                      <w:sz w:val="18"/>
                    </w:rPr>
                    <w:t xml:space="preserve"> </w:t>
                  </w:r>
                  <w:r w:rsidRPr="00C329ED">
                    <w:rPr>
                      <w:iCs/>
                      <w:sz w:val="18"/>
                    </w:rPr>
                    <w:t>or</w:t>
                  </w:r>
                  <w:r w:rsidRPr="00C329ED">
                    <w:rPr>
                      <w:iCs/>
                      <w:spacing w:val="-2"/>
                      <w:sz w:val="18"/>
                    </w:rPr>
                    <w:t xml:space="preserve"> </w:t>
                  </w:r>
                  <w:r w:rsidRPr="00C329ED">
                    <w:rPr>
                      <w:iCs/>
                      <w:sz w:val="18"/>
                    </w:rPr>
                    <w:t>disclosure.</w:t>
                  </w:r>
                  <w:r w:rsidRPr="00C329ED">
                    <w:rPr>
                      <w:iCs/>
                      <w:spacing w:val="1"/>
                      <w:sz w:val="18"/>
                    </w:rPr>
                    <w:t xml:space="preserve"> </w:t>
                  </w:r>
                  <w:r w:rsidRPr="00C329ED">
                    <w:rPr>
                      <w:b/>
                      <w:iCs/>
                      <w:sz w:val="18"/>
                    </w:rPr>
                    <w:t>Do</w:t>
                  </w:r>
                  <w:r w:rsidRPr="00C329ED">
                    <w:rPr>
                      <w:b/>
                      <w:iCs/>
                      <w:spacing w:val="-1"/>
                      <w:sz w:val="18"/>
                    </w:rPr>
                    <w:t xml:space="preserve"> </w:t>
                  </w:r>
                  <w:r w:rsidRPr="00C329ED">
                    <w:rPr>
                      <w:b/>
                      <w:iCs/>
                      <w:sz w:val="18"/>
                    </w:rPr>
                    <w:t>not</w:t>
                  </w:r>
                  <w:r w:rsidRPr="00C329ED">
                    <w:rPr>
                      <w:b/>
                      <w:iCs/>
                      <w:spacing w:val="-1"/>
                      <w:sz w:val="18"/>
                    </w:rPr>
                    <w:t xml:space="preserve"> </w:t>
                  </w:r>
                  <w:r w:rsidRPr="00C329ED">
                    <w:rPr>
                      <w:b/>
                      <w:iCs/>
                      <w:sz w:val="18"/>
                    </w:rPr>
                    <w:t>include any</w:t>
                  </w:r>
                  <w:r w:rsidRPr="00C329ED">
                    <w:rPr>
                      <w:b/>
                      <w:iCs/>
                      <w:spacing w:val="1"/>
                      <w:sz w:val="18"/>
                    </w:rPr>
                    <w:t xml:space="preserve"> </w:t>
                  </w:r>
                  <w:r w:rsidRPr="00C329ED">
                    <w:rPr>
                      <w:b/>
                      <w:iCs/>
                      <w:sz w:val="18"/>
                    </w:rPr>
                    <w:t>information</w:t>
                  </w:r>
                  <w:r w:rsidRPr="00C329ED">
                    <w:rPr>
                      <w:b/>
                      <w:iCs/>
                      <w:spacing w:val="-1"/>
                      <w:sz w:val="18"/>
                    </w:rPr>
                    <w:t xml:space="preserve"> </w:t>
                  </w:r>
                  <w:r w:rsidRPr="00C329ED">
                    <w:rPr>
                      <w:b/>
                      <w:iCs/>
                      <w:sz w:val="18"/>
                    </w:rPr>
                    <w:t>that</w:t>
                  </w:r>
                  <w:r w:rsidRPr="00C329ED">
                    <w:rPr>
                      <w:b/>
                      <w:iCs/>
                      <w:spacing w:val="-2"/>
                      <w:sz w:val="18"/>
                    </w:rPr>
                    <w:t xml:space="preserve"> </w:t>
                  </w:r>
                  <w:r w:rsidRPr="00C329ED">
                    <w:rPr>
                      <w:b/>
                      <w:iCs/>
                      <w:sz w:val="18"/>
                    </w:rPr>
                    <w:t>will</w:t>
                  </w:r>
                  <w:r w:rsidRPr="00C329ED">
                    <w:rPr>
                      <w:b/>
                      <w:iCs/>
                      <w:spacing w:val="-1"/>
                      <w:sz w:val="18"/>
                    </w:rPr>
                    <w:t xml:space="preserve"> </w:t>
                  </w:r>
                  <w:r w:rsidRPr="00C329ED">
                    <w:rPr>
                      <w:b/>
                      <w:iCs/>
                      <w:sz w:val="18"/>
                    </w:rPr>
                    <w:t>identify</w:t>
                  </w:r>
                  <w:r w:rsidRPr="00C329ED">
                    <w:rPr>
                      <w:b/>
                      <w:iCs/>
                      <w:spacing w:val="1"/>
                      <w:sz w:val="18"/>
                    </w:rPr>
                    <w:t xml:space="preserve"> </w:t>
                  </w:r>
                  <w:r w:rsidRPr="00C329ED">
                    <w:rPr>
                      <w:b/>
                      <w:iCs/>
                      <w:sz w:val="18"/>
                    </w:rPr>
                    <w:t>a</w:t>
                  </w:r>
                  <w:r w:rsidRPr="00C329ED">
                    <w:rPr>
                      <w:b/>
                      <w:iCs/>
                      <w:spacing w:val="-2"/>
                      <w:sz w:val="18"/>
                    </w:rPr>
                    <w:t xml:space="preserve"> </w:t>
                  </w:r>
                  <w:r w:rsidRPr="00C329ED">
                    <w:rPr>
                      <w:b/>
                      <w:iCs/>
                      <w:sz w:val="18"/>
                    </w:rPr>
                    <w:t>specific</w:t>
                  </w:r>
                  <w:r w:rsidRPr="00C329ED">
                    <w:rPr>
                      <w:b/>
                      <w:iCs/>
                      <w:spacing w:val="-2"/>
                      <w:sz w:val="18"/>
                    </w:rPr>
                    <w:t xml:space="preserve"> </w:t>
                  </w:r>
                  <w:r w:rsidRPr="00C329ED">
                    <w:rPr>
                      <w:b/>
                      <w:iCs/>
                      <w:sz w:val="18"/>
                    </w:rPr>
                    <w:t>individual</w:t>
                  </w:r>
                  <w:r w:rsidRPr="00C329ED">
                    <w:rPr>
                      <w:iCs/>
                      <w:sz w:val="18"/>
                    </w:rPr>
                    <w:t>.)</w:t>
                  </w:r>
                </w:p>
                <w:p w14:paraId="482DBAA6" w14:textId="36FD9D9D" w:rsidR="00C03B65" w:rsidRDefault="00D77207">
                  <w:pPr>
                    <w:spacing w:before="45" w:line="259" w:lineRule="auto"/>
                    <w:ind w:left="51" w:right="167"/>
                    <w:rPr>
                      <w:i/>
                      <w:sz w:val="18"/>
                    </w:rPr>
                  </w:pPr>
                  <w:sdt>
                    <w:sdtPr>
                      <w:rPr>
                        <w:sz w:val="18"/>
                      </w:rPr>
                      <w:id w:val="985435004"/>
                      <w:showingPlcHdr/>
                    </w:sdtPr>
                    <w:sdtEndPr/>
                    <w:sdtContent>
                      <w:r w:rsidR="00C03B65" w:rsidRPr="00971D4A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xbxContent>
            </v:textbox>
            <w10:wrap type="topAndBottom" anchorx="page"/>
          </v:shape>
        </w:pict>
      </w:r>
    </w:p>
    <w:p w14:paraId="7A281DE3" w14:textId="77777777" w:rsidR="00095275" w:rsidRDefault="00095275">
      <w:pPr>
        <w:rPr>
          <w:sz w:val="20"/>
        </w:rPr>
      </w:pPr>
    </w:p>
    <w:p w14:paraId="7A281DE4" w14:textId="77777777" w:rsidR="00095275" w:rsidRDefault="00095275">
      <w:pPr>
        <w:spacing w:before="5"/>
        <w:rPr>
          <w:sz w:val="26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0"/>
      </w:tblGrid>
      <w:tr w:rsidR="00095275" w14:paraId="7A281DE7" w14:textId="77777777">
        <w:trPr>
          <w:trHeight w:val="940"/>
        </w:trPr>
        <w:tc>
          <w:tcPr>
            <w:tcW w:w="11160" w:type="dxa"/>
          </w:tcPr>
          <w:p w14:paraId="7A281DE5" w14:textId="77777777" w:rsidR="00095275" w:rsidRPr="00C329ED" w:rsidRDefault="003814C0">
            <w:pPr>
              <w:pStyle w:val="TableParagraph"/>
              <w:spacing w:line="259" w:lineRule="exact"/>
              <w:ind w:left="27"/>
              <w:rPr>
                <w:iCs/>
                <w:sz w:val="18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Harm</w:t>
            </w:r>
            <w:r w:rsidRPr="00C329ED">
              <w:rPr>
                <w:b/>
                <w:iCs/>
                <w:spacing w:val="-5"/>
                <w:sz w:val="24"/>
              </w:rPr>
              <w:t xml:space="preserve"> </w:t>
            </w:r>
            <w:r w:rsidRPr="00C329ED">
              <w:rPr>
                <w:iCs/>
                <w:sz w:val="18"/>
              </w:rPr>
              <w:t>(Describe the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risk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of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harm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to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an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individual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proofErr w:type="gramStart"/>
            <w:r w:rsidRPr="00C329ED">
              <w:rPr>
                <w:iCs/>
                <w:sz w:val="18"/>
              </w:rPr>
              <w:t>as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result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of</w:t>
            </w:r>
            <w:proofErr w:type="gramEnd"/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the loss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or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unauthorized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access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or</w:t>
            </w:r>
          </w:p>
          <w:p w14:paraId="7A281DE6" w14:textId="77777777" w:rsidR="00095275" w:rsidRDefault="003814C0">
            <w:pPr>
              <w:pStyle w:val="TableParagraph"/>
              <w:spacing w:before="19" w:line="210" w:lineRule="atLeast"/>
              <w:ind w:left="27" w:right="41"/>
              <w:rPr>
                <w:i/>
                <w:sz w:val="18"/>
              </w:rPr>
            </w:pPr>
            <w:r w:rsidRPr="00C329ED">
              <w:rPr>
                <w:iCs/>
                <w:sz w:val="18"/>
              </w:rPr>
              <w:t>disclosure.</w:t>
            </w:r>
            <w:r w:rsidRPr="00C329ED">
              <w:rPr>
                <w:iCs/>
                <w:spacing w:val="-5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Include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description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of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the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type</w:t>
            </w:r>
            <w:r w:rsidRPr="00C329ED">
              <w:rPr>
                <w:iCs/>
                <w:spacing w:val="-5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of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harm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and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an</w:t>
            </w:r>
            <w:r w:rsidRPr="00C329ED">
              <w:rPr>
                <w:iCs/>
                <w:spacing w:val="-5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explanation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of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how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the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risk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of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harm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was</w:t>
            </w:r>
            <w:r w:rsidRPr="00C329ED">
              <w:rPr>
                <w:iCs/>
                <w:spacing w:val="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assessed.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Include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the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number,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or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if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the</w:t>
            </w:r>
            <w:r w:rsidRPr="00C329ED">
              <w:rPr>
                <w:iCs/>
                <w:spacing w:val="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 xml:space="preserve">number cannot be determined, an estimate of the number, of individuals to whom there is a risk of harm </w:t>
            </w:r>
            <w:proofErr w:type="gramStart"/>
            <w:r w:rsidRPr="00C329ED">
              <w:rPr>
                <w:iCs/>
                <w:sz w:val="18"/>
              </w:rPr>
              <w:t>as a result of</w:t>
            </w:r>
            <w:proofErr w:type="gramEnd"/>
            <w:r w:rsidRPr="00C329ED">
              <w:rPr>
                <w:iCs/>
                <w:sz w:val="18"/>
              </w:rPr>
              <w:t xml:space="preserve"> the loss or</w:t>
            </w:r>
            <w:r w:rsidRPr="00C329ED">
              <w:rPr>
                <w:iCs/>
                <w:spacing w:val="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unauthorized access or</w:t>
            </w:r>
            <w:r w:rsidRPr="00C329ED">
              <w:rPr>
                <w:iCs/>
                <w:spacing w:val="-1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disclosure.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b/>
                <w:iCs/>
                <w:sz w:val="18"/>
              </w:rPr>
              <w:t>Do not</w:t>
            </w:r>
            <w:r w:rsidRPr="00C329ED">
              <w:rPr>
                <w:b/>
                <w:iCs/>
                <w:spacing w:val="-1"/>
                <w:sz w:val="18"/>
              </w:rPr>
              <w:t xml:space="preserve"> </w:t>
            </w:r>
            <w:r w:rsidRPr="00C329ED">
              <w:rPr>
                <w:b/>
                <w:iCs/>
                <w:sz w:val="18"/>
              </w:rPr>
              <w:t>include any</w:t>
            </w:r>
            <w:r w:rsidRPr="00C329ED">
              <w:rPr>
                <w:b/>
                <w:iCs/>
                <w:spacing w:val="1"/>
                <w:sz w:val="18"/>
              </w:rPr>
              <w:t xml:space="preserve"> </w:t>
            </w:r>
            <w:r w:rsidRPr="00C329ED">
              <w:rPr>
                <w:b/>
                <w:iCs/>
                <w:sz w:val="18"/>
              </w:rPr>
              <w:t>identifying information</w:t>
            </w:r>
            <w:r w:rsidRPr="00C329ED">
              <w:rPr>
                <w:iCs/>
                <w:sz w:val="18"/>
              </w:rPr>
              <w:t>.)</w:t>
            </w:r>
          </w:p>
        </w:tc>
      </w:tr>
      <w:tr w:rsidR="00095275" w14:paraId="7A281DE9" w14:textId="77777777">
        <w:trPr>
          <w:trHeight w:val="424"/>
        </w:trPr>
        <w:tc>
          <w:tcPr>
            <w:tcW w:w="11160" w:type="dxa"/>
          </w:tcPr>
          <w:p w14:paraId="7A281DE8" w14:textId="0D03B3D2" w:rsidR="00095275" w:rsidRDefault="003814C0">
            <w:pPr>
              <w:pStyle w:val="TableParagraph"/>
              <w:tabs>
                <w:tab w:val="left" w:pos="2573"/>
              </w:tabs>
              <w:spacing w:before="55"/>
              <w:rPr>
                <w:rFonts w:ascii="Times New Roman"/>
                <w:sz w:val="24"/>
              </w:rPr>
            </w:pP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Affected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Individuals:</w:t>
            </w:r>
            <w:r w:rsidR="00C03B65"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</w:r>
            <w:sdt>
              <w:sdtPr>
                <w:rPr>
                  <w:sz w:val="18"/>
                </w:rPr>
                <w:id w:val="514351450"/>
                <w:placeholder>
                  <w:docPart w:val="732BD57D35184E6A978EA33437677F1C"/>
                </w:placeholder>
                <w:showingPlcHdr/>
              </w:sdtPr>
              <w:sdtEndPr/>
              <w:sdtContent>
                <w:r w:rsidR="00ED551D" w:rsidRPr="00971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5275" w14:paraId="7A281DEF" w14:textId="77777777">
        <w:trPr>
          <w:trHeight w:val="2730"/>
        </w:trPr>
        <w:tc>
          <w:tcPr>
            <w:tcW w:w="11160" w:type="dxa"/>
          </w:tcPr>
          <w:p w14:paraId="7A281DEE" w14:textId="69F7D115" w:rsidR="00095275" w:rsidRDefault="00D77207">
            <w:pPr>
              <w:pStyle w:val="TableParagraph"/>
              <w:spacing w:line="249" w:lineRule="auto"/>
              <w:ind w:right="84"/>
              <w:rPr>
                <w:rFonts w:ascii="Times New Roman"/>
                <w:sz w:val="24"/>
              </w:rPr>
            </w:pPr>
            <w:sdt>
              <w:sdtPr>
                <w:rPr>
                  <w:sz w:val="18"/>
                </w:rPr>
                <w:id w:val="496999943"/>
                <w:placeholder>
                  <w:docPart w:val="FBD188E4F68B4FE888AB5462D60D156C"/>
                </w:placeholder>
                <w:showingPlcHdr/>
              </w:sdtPr>
              <w:sdtEndPr/>
              <w:sdtContent>
                <w:r w:rsidR="00C03B65" w:rsidRPr="00971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A281DF0" w14:textId="77777777" w:rsidR="00095275" w:rsidRDefault="00095275">
      <w:pPr>
        <w:rPr>
          <w:sz w:val="20"/>
        </w:rPr>
      </w:pPr>
    </w:p>
    <w:p w14:paraId="7A281DF1" w14:textId="77777777" w:rsidR="00095275" w:rsidRDefault="00095275">
      <w:pPr>
        <w:rPr>
          <w:sz w:val="20"/>
        </w:rPr>
      </w:pPr>
    </w:p>
    <w:p w14:paraId="60E4FC5D" w14:textId="28081032" w:rsidR="00FB3194" w:rsidRPr="00FB3194" w:rsidRDefault="00665F3A" w:rsidP="00096C2F">
      <w:pPr>
        <w:spacing w:before="4"/>
        <w:rPr>
          <w:sz w:val="11"/>
        </w:rPr>
      </w:pPr>
      <w:r w:rsidRPr="00665F3A">
        <w:rPr>
          <w:noProof/>
          <w:sz w:val="11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586228D3" wp14:editId="23A62D3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7092000" cy="2970000"/>
                <wp:effectExtent l="0" t="0" r="139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000" cy="29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B841D" w14:textId="6DABDD7F" w:rsidR="00665F3A" w:rsidRPr="00C329ED" w:rsidRDefault="00665F3A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Risk Mitigation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(Describe any steps that the custodian has taken or is intending to take, as of the date of this notice, to reduce the</w:t>
                            </w:r>
                            <w:r w:rsidRPr="00C329ED">
                              <w:rPr>
                                <w:iCs/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risk</w:t>
                            </w:r>
                            <w:r w:rsidRPr="00C329ED">
                              <w:rPr>
                                <w:i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of harm to</w:t>
                            </w:r>
                            <w:r w:rsidRPr="00C329ED">
                              <w:rPr>
                                <w:i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an</w:t>
                            </w:r>
                            <w:r w:rsidRPr="00C329ED">
                              <w:rPr>
                                <w:i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individual</w:t>
                            </w:r>
                            <w:r w:rsidRPr="00C329ED">
                              <w:rPr>
                                <w:i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C329ED">
                              <w:rPr>
                                <w:iCs/>
                                <w:sz w:val="18"/>
                              </w:rPr>
                              <w:t>as</w:t>
                            </w:r>
                            <w:r w:rsidRPr="00C329ED">
                              <w:rPr>
                                <w:iCs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a</w:t>
                            </w:r>
                            <w:r w:rsidRPr="00C329ED">
                              <w:rPr>
                                <w:iCs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result of</w:t>
                            </w:r>
                            <w:proofErr w:type="gramEnd"/>
                            <w:r w:rsidRPr="00C329ED">
                              <w:rPr>
                                <w:iCs/>
                                <w:sz w:val="18"/>
                              </w:rPr>
                              <w:t xml:space="preserve"> the</w:t>
                            </w:r>
                            <w:r w:rsidRPr="00C329ED">
                              <w:rPr>
                                <w:i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loss</w:t>
                            </w:r>
                            <w:r w:rsidRPr="00C329ED">
                              <w:rPr>
                                <w:i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or unauthorized</w:t>
                            </w:r>
                            <w:r w:rsidRPr="00C329ED">
                              <w:rPr>
                                <w:i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access</w:t>
                            </w:r>
                            <w:r w:rsidRPr="00C329ED">
                              <w:rPr>
                                <w:iCs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or</w:t>
                            </w:r>
                            <w:r w:rsidRPr="00C329ED">
                              <w:rPr>
                                <w:i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329ED">
                              <w:rPr>
                                <w:iCs/>
                                <w:sz w:val="18"/>
                              </w:rPr>
                              <w:t>disclosure.)</w:t>
                            </w:r>
                          </w:p>
                          <w:p w14:paraId="755D3457" w14:textId="13ADDA54" w:rsidR="00665F3A" w:rsidRDefault="00665F3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F9D9193" w14:textId="4BE27BB4" w:rsidR="00665F3A" w:rsidRDefault="00D77207">
                            <w:sdt>
                              <w:sdtPr>
                                <w:rPr>
                                  <w:sz w:val="18"/>
                                </w:rPr>
                                <w:id w:val="-118991860"/>
                                <w:showingPlcHdr/>
                              </w:sdtPr>
                              <w:sdtEndPr/>
                              <w:sdtContent>
                                <w:r w:rsidR="00480DAA" w:rsidRPr="00971D4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28D3" id="Text Box 2" o:spid="_x0000_s1026" type="#_x0000_t202" style="position:absolute;margin-left:0;margin-top:14.4pt;width:558.45pt;height:233.85pt;z-index:48759040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">
                <v:textbox>
                  <w:txbxContent>
                    <w:p w14:paraId="0CFB841D" w14:textId="6DABDD7F" w:rsidR="00665F3A" w:rsidRPr="00C329ED" w:rsidRDefault="00665F3A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Risk Mitigation </w:t>
                      </w:r>
                      <w:r w:rsidRPr="00C329ED">
                        <w:rPr>
                          <w:iCs/>
                          <w:sz w:val="18"/>
                        </w:rPr>
                        <w:t>(Describe any steps that the custodian has taken or is intending to take, as of the date of this notice, to reduce the</w:t>
                      </w:r>
                      <w:r w:rsidRPr="00C329ED">
                        <w:rPr>
                          <w:iCs/>
                          <w:spacing w:val="-48"/>
                          <w:sz w:val="18"/>
                        </w:rPr>
                        <w:t xml:space="preserve"> </w:t>
                      </w:r>
                      <w:r w:rsidRPr="00C329ED">
                        <w:rPr>
                          <w:iCs/>
                          <w:sz w:val="18"/>
                        </w:rPr>
                        <w:t>risk</w:t>
                      </w:r>
                      <w:r w:rsidRPr="00C329ED">
                        <w:rPr>
                          <w:iCs/>
                          <w:spacing w:val="-1"/>
                          <w:sz w:val="18"/>
                        </w:rPr>
                        <w:t xml:space="preserve"> </w:t>
                      </w:r>
                      <w:r w:rsidRPr="00C329ED">
                        <w:rPr>
                          <w:iCs/>
                          <w:sz w:val="18"/>
                        </w:rPr>
                        <w:t>of harm to</w:t>
                      </w:r>
                      <w:r w:rsidRPr="00C329ED">
                        <w:rPr>
                          <w:iCs/>
                          <w:spacing w:val="1"/>
                          <w:sz w:val="18"/>
                        </w:rPr>
                        <w:t xml:space="preserve"> </w:t>
                      </w:r>
                      <w:r w:rsidRPr="00C329ED">
                        <w:rPr>
                          <w:iCs/>
                          <w:sz w:val="18"/>
                        </w:rPr>
                        <w:t>an</w:t>
                      </w:r>
                      <w:r w:rsidRPr="00C329ED">
                        <w:rPr>
                          <w:iCs/>
                          <w:spacing w:val="-1"/>
                          <w:sz w:val="18"/>
                        </w:rPr>
                        <w:t xml:space="preserve"> </w:t>
                      </w:r>
                      <w:r w:rsidRPr="00C329ED">
                        <w:rPr>
                          <w:iCs/>
                          <w:sz w:val="18"/>
                        </w:rPr>
                        <w:t>individual</w:t>
                      </w:r>
                      <w:r w:rsidRPr="00C329ED">
                        <w:rPr>
                          <w:iCs/>
                          <w:spacing w:val="-1"/>
                          <w:sz w:val="18"/>
                        </w:rPr>
                        <w:t xml:space="preserve"> </w:t>
                      </w:r>
                      <w:proofErr w:type="gramStart"/>
                      <w:r w:rsidRPr="00C329ED">
                        <w:rPr>
                          <w:iCs/>
                          <w:sz w:val="18"/>
                        </w:rPr>
                        <w:t>as</w:t>
                      </w:r>
                      <w:r w:rsidRPr="00C329ED">
                        <w:rPr>
                          <w:iCs/>
                          <w:spacing w:val="2"/>
                          <w:sz w:val="18"/>
                        </w:rPr>
                        <w:t xml:space="preserve"> </w:t>
                      </w:r>
                      <w:r w:rsidRPr="00C329ED">
                        <w:rPr>
                          <w:iCs/>
                          <w:sz w:val="18"/>
                        </w:rPr>
                        <w:t>a</w:t>
                      </w:r>
                      <w:r w:rsidRPr="00C329ED">
                        <w:rPr>
                          <w:iCs/>
                          <w:spacing w:val="-4"/>
                          <w:sz w:val="18"/>
                        </w:rPr>
                        <w:t xml:space="preserve"> </w:t>
                      </w:r>
                      <w:r w:rsidRPr="00C329ED">
                        <w:rPr>
                          <w:iCs/>
                          <w:sz w:val="18"/>
                        </w:rPr>
                        <w:t>result of</w:t>
                      </w:r>
                      <w:proofErr w:type="gramEnd"/>
                      <w:r w:rsidRPr="00C329ED">
                        <w:rPr>
                          <w:iCs/>
                          <w:sz w:val="18"/>
                        </w:rPr>
                        <w:t xml:space="preserve"> the</w:t>
                      </w:r>
                      <w:r w:rsidRPr="00C329ED">
                        <w:rPr>
                          <w:iCs/>
                          <w:spacing w:val="-2"/>
                          <w:sz w:val="18"/>
                        </w:rPr>
                        <w:t xml:space="preserve"> </w:t>
                      </w:r>
                      <w:r w:rsidRPr="00C329ED">
                        <w:rPr>
                          <w:iCs/>
                          <w:sz w:val="18"/>
                        </w:rPr>
                        <w:t>loss</w:t>
                      </w:r>
                      <w:r w:rsidRPr="00C329ED">
                        <w:rPr>
                          <w:iCs/>
                          <w:spacing w:val="-2"/>
                          <w:sz w:val="18"/>
                        </w:rPr>
                        <w:t xml:space="preserve"> </w:t>
                      </w:r>
                      <w:r w:rsidRPr="00C329ED">
                        <w:rPr>
                          <w:iCs/>
                          <w:sz w:val="18"/>
                        </w:rPr>
                        <w:t>or unauthorized</w:t>
                      </w:r>
                      <w:r w:rsidRPr="00C329ED">
                        <w:rPr>
                          <w:iCs/>
                          <w:spacing w:val="-1"/>
                          <w:sz w:val="18"/>
                        </w:rPr>
                        <w:t xml:space="preserve"> </w:t>
                      </w:r>
                      <w:r w:rsidRPr="00C329ED">
                        <w:rPr>
                          <w:iCs/>
                          <w:sz w:val="18"/>
                        </w:rPr>
                        <w:t>access</w:t>
                      </w:r>
                      <w:r w:rsidRPr="00C329ED">
                        <w:rPr>
                          <w:iCs/>
                          <w:spacing w:val="2"/>
                          <w:sz w:val="18"/>
                        </w:rPr>
                        <w:t xml:space="preserve"> </w:t>
                      </w:r>
                      <w:r w:rsidRPr="00C329ED">
                        <w:rPr>
                          <w:iCs/>
                          <w:sz w:val="18"/>
                        </w:rPr>
                        <w:t>or</w:t>
                      </w:r>
                      <w:r w:rsidRPr="00C329ED">
                        <w:rPr>
                          <w:iCs/>
                          <w:spacing w:val="-2"/>
                          <w:sz w:val="18"/>
                        </w:rPr>
                        <w:t xml:space="preserve"> </w:t>
                      </w:r>
                      <w:r w:rsidRPr="00C329ED">
                        <w:rPr>
                          <w:iCs/>
                          <w:sz w:val="18"/>
                        </w:rPr>
                        <w:t>disclosure.)</w:t>
                      </w:r>
                    </w:p>
                    <w:p w14:paraId="755D3457" w14:textId="13ADDA54" w:rsidR="00665F3A" w:rsidRDefault="00665F3A">
                      <w:pPr>
                        <w:rPr>
                          <w:sz w:val="18"/>
                        </w:rPr>
                      </w:pPr>
                    </w:p>
                    <w:p w14:paraId="0F9D9193" w14:textId="4BE27BB4" w:rsidR="00665F3A" w:rsidRDefault="00D77207">
                      <w:sdt>
                        <w:sdtPr>
                          <w:rPr>
                            <w:sz w:val="18"/>
                          </w:rPr>
                          <w:id w:val="-118991860"/>
                          <w:showingPlcHdr/>
                        </w:sdtPr>
                        <w:sdtEndPr/>
                        <w:sdtContent>
                          <w:r w:rsidR="00480DAA" w:rsidRPr="00971D4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60F58" w14:textId="77777777" w:rsidR="00FB3194" w:rsidRPr="00FB3194" w:rsidRDefault="00FB3194" w:rsidP="00FB3194">
      <w:pPr>
        <w:rPr>
          <w:sz w:val="11"/>
        </w:rPr>
      </w:pPr>
    </w:p>
    <w:p w14:paraId="7C7F7F82" w14:textId="77777777" w:rsidR="00FB3194" w:rsidRPr="00FB3194" w:rsidRDefault="00FB3194" w:rsidP="00FB3194">
      <w:pPr>
        <w:rPr>
          <w:sz w:val="11"/>
        </w:rPr>
      </w:pPr>
    </w:p>
    <w:p w14:paraId="6885A517" w14:textId="77777777" w:rsidR="00FB3194" w:rsidRPr="00FB3194" w:rsidRDefault="00FB3194" w:rsidP="00FB3194">
      <w:pPr>
        <w:rPr>
          <w:sz w:val="11"/>
        </w:rPr>
      </w:pPr>
    </w:p>
    <w:p w14:paraId="7A281DF3" w14:textId="7A4E9680" w:rsidR="00FB3194" w:rsidRPr="00FB3194" w:rsidRDefault="00FB3194" w:rsidP="00FB3194">
      <w:pPr>
        <w:rPr>
          <w:sz w:val="11"/>
        </w:rPr>
        <w:sectPr w:rsidR="00FB3194" w:rsidRPr="00FB3194" w:rsidSect="00D47DFC">
          <w:headerReference w:type="default" r:id="rId16"/>
          <w:footerReference w:type="default" r:id="rId17"/>
          <w:pgSz w:w="12240" w:h="15840"/>
          <w:pgMar w:top="1140" w:right="420" w:bottom="113" w:left="420" w:header="533" w:footer="312" w:gutter="0"/>
          <w:cols w:space="720"/>
          <w:docGrid w:linePitch="299"/>
        </w:sectPr>
      </w:pPr>
    </w:p>
    <w:p w14:paraId="7A281DF4" w14:textId="77777777" w:rsidR="00095275" w:rsidRDefault="003814C0">
      <w:pPr>
        <w:spacing w:before="41"/>
        <w:ind w:right="146"/>
        <w:jc w:val="right"/>
        <w:rPr>
          <w:sz w:val="20"/>
        </w:rPr>
      </w:pPr>
      <w:r>
        <w:rPr>
          <w:sz w:val="20"/>
        </w:rPr>
        <w:lastRenderedPageBreak/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</w:p>
    <w:p w14:paraId="7A281DF5" w14:textId="77777777" w:rsidR="00095275" w:rsidRDefault="00095275">
      <w:pPr>
        <w:spacing w:before="9" w:after="1"/>
        <w:rPr>
          <w:sz w:val="9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0"/>
      </w:tblGrid>
      <w:tr w:rsidR="00095275" w14:paraId="7A281DF7" w14:textId="77777777">
        <w:trPr>
          <w:trHeight w:val="5653"/>
        </w:trPr>
        <w:tc>
          <w:tcPr>
            <w:tcW w:w="11160" w:type="dxa"/>
          </w:tcPr>
          <w:p w14:paraId="51492301" w14:textId="59D62A76" w:rsidR="00095275" w:rsidRDefault="003814C0">
            <w:pPr>
              <w:pStyle w:val="TableParagraph"/>
              <w:spacing w:before="45"/>
              <w:rPr>
                <w:i/>
                <w:sz w:val="18"/>
              </w:rPr>
            </w:pPr>
            <w:r>
              <w:rPr>
                <w:b/>
                <w:sz w:val="24"/>
              </w:rPr>
              <w:t>*Additional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C329ED">
              <w:rPr>
                <w:iCs/>
                <w:sz w:val="18"/>
              </w:rPr>
              <w:t>(Include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any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additional</w:t>
            </w:r>
            <w:r w:rsidRPr="00C329ED">
              <w:rPr>
                <w:iCs/>
                <w:spacing w:val="-5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information</w:t>
            </w:r>
            <w:r w:rsidRPr="00C329ED">
              <w:rPr>
                <w:iCs/>
                <w:spacing w:val="-4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the</w:t>
            </w:r>
            <w:r w:rsidRPr="00C329ED">
              <w:rPr>
                <w:iCs/>
                <w:spacing w:val="-5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custodian</w:t>
            </w:r>
            <w:r w:rsidRPr="00C329ED">
              <w:rPr>
                <w:iCs/>
                <w:spacing w:val="-6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considers</w:t>
            </w:r>
            <w:r w:rsidRPr="00C329ED">
              <w:rPr>
                <w:iCs/>
                <w:spacing w:val="-5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to</w:t>
            </w:r>
            <w:r w:rsidRPr="00C329ED">
              <w:rPr>
                <w:iCs/>
                <w:spacing w:val="-3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be</w:t>
            </w:r>
            <w:r w:rsidRPr="00C329ED">
              <w:rPr>
                <w:iCs/>
                <w:spacing w:val="-2"/>
                <w:sz w:val="18"/>
              </w:rPr>
              <w:t xml:space="preserve"> </w:t>
            </w:r>
            <w:r w:rsidRPr="00C329ED">
              <w:rPr>
                <w:iCs/>
                <w:sz w:val="18"/>
              </w:rPr>
              <w:t>relevant.)</w:t>
            </w:r>
          </w:p>
          <w:p w14:paraId="0827D1AE" w14:textId="77777777" w:rsidR="00A508CB" w:rsidRDefault="00A508CB">
            <w:pPr>
              <w:pStyle w:val="TableParagraph"/>
              <w:spacing w:before="45"/>
              <w:rPr>
                <w:i/>
                <w:sz w:val="18"/>
              </w:rPr>
            </w:pPr>
          </w:p>
          <w:p w14:paraId="7AAAF10E" w14:textId="5940C3B4" w:rsidR="00480DAA" w:rsidRDefault="00D77207">
            <w:pPr>
              <w:pStyle w:val="TableParagraph"/>
              <w:spacing w:before="45"/>
              <w:rPr>
                <w:i/>
                <w:sz w:val="18"/>
              </w:rPr>
            </w:pPr>
            <w:sdt>
              <w:sdtPr>
                <w:rPr>
                  <w:sz w:val="18"/>
                </w:rPr>
                <w:id w:val="-288898074"/>
                <w:placeholder>
                  <w:docPart w:val="3E7641E54CC7426B95242B71BC6D4337"/>
                </w:placeholder>
                <w:showingPlcHdr/>
              </w:sdtPr>
              <w:sdtEndPr/>
              <w:sdtContent>
                <w:r w:rsidR="00A508CB" w:rsidRPr="00971D4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611169" w14:textId="77777777" w:rsidR="00096C2F" w:rsidRDefault="00096C2F">
            <w:pPr>
              <w:pStyle w:val="TableParagraph"/>
              <w:spacing w:before="45"/>
              <w:rPr>
                <w:i/>
                <w:sz w:val="18"/>
              </w:rPr>
            </w:pPr>
          </w:p>
          <w:p w14:paraId="7A281DF6" w14:textId="7DD0CD4D" w:rsidR="00096C2F" w:rsidRPr="00096C2F" w:rsidRDefault="00096C2F">
            <w:pPr>
              <w:pStyle w:val="TableParagraph"/>
              <w:spacing w:before="45"/>
              <w:rPr>
                <w:iCs/>
                <w:sz w:val="18"/>
              </w:rPr>
            </w:pPr>
          </w:p>
        </w:tc>
      </w:tr>
    </w:tbl>
    <w:p w14:paraId="7A281DF8" w14:textId="77777777" w:rsidR="00095275" w:rsidRDefault="00095275">
      <w:pPr>
        <w:rPr>
          <w:sz w:val="20"/>
        </w:rPr>
      </w:pPr>
    </w:p>
    <w:p w14:paraId="7A281DF9" w14:textId="77777777" w:rsidR="00095275" w:rsidRDefault="00095275">
      <w:pPr>
        <w:spacing w:before="8"/>
        <w:rPr>
          <w:sz w:val="27"/>
        </w:rPr>
      </w:pPr>
    </w:p>
    <w:p w14:paraId="7A281DFA" w14:textId="77777777" w:rsidR="00095275" w:rsidRPr="0024750E" w:rsidRDefault="003814C0">
      <w:pPr>
        <w:spacing w:before="93" w:line="249" w:lineRule="auto"/>
        <w:ind w:left="2551" w:right="1956" w:hanging="576"/>
        <w:rPr>
          <w:sz w:val="20"/>
        </w:rPr>
      </w:pPr>
      <w:r w:rsidRPr="0024750E">
        <w:rPr>
          <w:sz w:val="20"/>
        </w:rPr>
        <w:t>If you have any questions about the Health Information Act or any of its Regulations,</w:t>
      </w:r>
      <w:r w:rsidRPr="0024750E">
        <w:rPr>
          <w:spacing w:val="-53"/>
          <w:sz w:val="20"/>
        </w:rPr>
        <w:t xml:space="preserve"> </w:t>
      </w:r>
      <w:r w:rsidRPr="0024750E">
        <w:rPr>
          <w:sz w:val="20"/>
        </w:rPr>
        <w:t>contact</w:t>
      </w:r>
      <w:r w:rsidRPr="0024750E">
        <w:rPr>
          <w:spacing w:val="-2"/>
          <w:sz w:val="20"/>
        </w:rPr>
        <w:t xml:space="preserve"> </w:t>
      </w:r>
      <w:r w:rsidRPr="0024750E">
        <w:rPr>
          <w:sz w:val="20"/>
        </w:rPr>
        <w:t>the</w:t>
      </w:r>
      <w:r w:rsidRPr="0024750E">
        <w:rPr>
          <w:spacing w:val="-1"/>
          <w:sz w:val="20"/>
        </w:rPr>
        <w:t xml:space="preserve"> </w:t>
      </w:r>
      <w:r w:rsidRPr="0024750E">
        <w:rPr>
          <w:sz w:val="20"/>
        </w:rPr>
        <w:t>HIA</w:t>
      </w:r>
      <w:r w:rsidRPr="0024750E">
        <w:rPr>
          <w:spacing w:val="-2"/>
          <w:sz w:val="20"/>
        </w:rPr>
        <w:t xml:space="preserve"> </w:t>
      </w:r>
      <w:r w:rsidRPr="0024750E">
        <w:rPr>
          <w:sz w:val="20"/>
        </w:rPr>
        <w:t>Help</w:t>
      </w:r>
      <w:r w:rsidRPr="0024750E">
        <w:rPr>
          <w:spacing w:val="-3"/>
          <w:sz w:val="20"/>
        </w:rPr>
        <w:t xml:space="preserve"> </w:t>
      </w:r>
      <w:r w:rsidRPr="0024750E">
        <w:rPr>
          <w:sz w:val="20"/>
        </w:rPr>
        <w:t>Desk</w:t>
      </w:r>
      <w:r w:rsidRPr="0024750E">
        <w:rPr>
          <w:spacing w:val="-4"/>
          <w:sz w:val="20"/>
        </w:rPr>
        <w:t xml:space="preserve"> </w:t>
      </w:r>
      <w:r w:rsidRPr="0024750E">
        <w:rPr>
          <w:sz w:val="20"/>
        </w:rPr>
        <w:t>at</w:t>
      </w:r>
      <w:r w:rsidRPr="0024750E">
        <w:rPr>
          <w:spacing w:val="-1"/>
          <w:sz w:val="20"/>
        </w:rPr>
        <w:t xml:space="preserve"> </w:t>
      </w:r>
      <w:r w:rsidRPr="0024750E">
        <w:rPr>
          <w:sz w:val="20"/>
        </w:rPr>
        <w:t>780-427-8089</w:t>
      </w:r>
      <w:r w:rsidRPr="0024750E">
        <w:rPr>
          <w:spacing w:val="-3"/>
          <w:sz w:val="20"/>
        </w:rPr>
        <w:t xml:space="preserve"> </w:t>
      </w:r>
      <w:r w:rsidRPr="0024750E">
        <w:rPr>
          <w:sz w:val="20"/>
        </w:rPr>
        <w:t>or</w:t>
      </w:r>
      <w:r w:rsidRPr="0024750E">
        <w:rPr>
          <w:spacing w:val="-3"/>
          <w:sz w:val="20"/>
        </w:rPr>
        <w:t xml:space="preserve"> </w:t>
      </w:r>
      <w:hyperlink r:id="rId18">
        <w:r w:rsidRPr="0024750E">
          <w:rPr>
            <w:color w:val="0000FF"/>
            <w:sz w:val="20"/>
            <w:u w:val="single" w:color="0000FF"/>
          </w:rPr>
          <w:t>hiahelpdesk@gov.ab.ca</w:t>
        </w:r>
      </w:hyperlink>
    </w:p>
    <w:p w14:paraId="7A281DFB" w14:textId="77777777" w:rsidR="00095275" w:rsidRPr="0024750E" w:rsidRDefault="00095275">
      <w:pPr>
        <w:rPr>
          <w:sz w:val="20"/>
        </w:rPr>
      </w:pPr>
    </w:p>
    <w:p w14:paraId="7A281DFC" w14:textId="77777777" w:rsidR="00095275" w:rsidRPr="0024750E" w:rsidRDefault="00095275">
      <w:pPr>
        <w:rPr>
          <w:sz w:val="20"/>
        </w:rPr>
      </w:pPr>
    </w:p>
    <w:p w14:paraId="7A281DFD" w14:textId="77777777" w:rsidR="00095275" w:rsidRPr="0024750E" w:rsidRDefault="00095275">
      <w:pPr>
        <w:spacing w:before="9"/>
      </w:pPr>
    </w:p>
    <w:p w14:paraId="7A281DFE" w14:textId="77777777" w:rsidR="00095275" w:rsidRPr="0024750E" w:rsidRDefault="003814C0">
      <w:pPr>
        <w:ind w:left="2356" w:right="2356"/>
        <w:jc w:val="center"/>
        <w:rPr>
          <w:sz w:val="20"/>
        </w:rPr>
      </w:pPr>
      <w:r w:rsidRPr="0024750E">
        <w:rPr>
          <w:sz w:val="20"/>
        </w:rPr>
        <w:t>Submit</w:t>
      </w:r>
      <w:r w:rsidRPr="0024750E">
        <w:rPr>
          <w:spacing w:val="-1"/>
          <w:sz w:val="20"/>
        </w:rPr>
        <w:t xml:space="preserve"> </w:t>
      </w:r>
      <w:r w:rsidRPr="0024750E">
        <w:rPr>
          <w:sz w:val="20"/>
        </w:rPr>
        <w:t>this</w:t>
      </w:r>
      <w:r w:rsidRPr="0024750E">
        <w:rPr>
          <w:spacing w:val="-5"/>
          <w:sz w:val="20"/>
        </w:rPr>
        <w:t xml:space="preserve"> </w:t>
      </w:r>
      <w:r w:rsidRPr="0024750E">
        <w:rPr>
          <w:sz w:val="20"/>
        </w:rPr>
        <w:t>form</w:t>
      </w:r>
      <w:r w:rsidRPr="0024750E">
        <w:rPr>
          <w:spacing w:val="-3"/>
          <w:sz w:val="20"/>
        </w:rPr>
        <w:t xml:space="preserve"> </w:t>
      </w:r>
      <w:r w:rsidRPr="0024750E">
        <w:rPr>
          <w:sz w:val="20"/>
        </w:rPr>
        <w:t>by</w:t>
      </w:r>
      <w:r w:rsidRPr="0024750E">
        <w:rPr>
          <w:spacing w:val="-5"/>
          <w:sz w:val="20"/>
        </w:rPr>
        <w:t xml:space="preserve"> </w:t>
      </w:r>
      <w:r w:rsidRPr="0024750E">
        <w:rPr>
          <w:sz w:val="20"/>
        </w:rPr>
        <w:t>email</w:t>
      </w:r>
      <w:r w:rsidRPr="0024750E">
        <w:rPr>
          <w:spacing w:val="-4"/>
          <w:sz w:val="20"/>
        </w:rPr>
        <w:t xml:space="preserve"> </w:t>
      </w:r>
      <w:r w:rsidRPr="0024750E">
        <w:rPr>
          <w:sz w:val="20"/>
        </w:rPr>
        <w:t>to</w:t>
      </w:r>
      <w:r w:rsidRPr="0024750E">
        <w:rPr>
          <w:spacing w:val="-3"/>
          <w:sz w:val="20"/>
        </w:rPr>
        <w:t xml:space="preserve"> </w:t>
      </w:r>
      <w:hyperlink r:id="rId19">
        <w:r w:rsidRPr="0024750E">
          <w:rPr>
            <w:color w:val="0000FF"/>
            <w:sz w:val="20"/>
            <w:u w:val="single" w:color="0000FF"/>
          </w:rPr>
          <w:t>HIABreachReporting@gov.ab.ca</w:t>
        </w:r>
        <w:r w:rsidRPr="0024750E">
          <w:rPr>
            <w:sz w:val="20"/>
          </w:rPr>
          <w:t>,</w:t>
        </w:r>
        <w:r w:rsidRPr="0024750E">
          <w:rPr>
            <w:spacing w:val="-5"/>
            <w:sz w:val="20"/>
          </w:rPr>
          <w:t xml:space="preserve"> </w:t>
        </w:r>
      </w:hyperlink>
      <w:r w:rsidRPr="0024750E">
        <w:rPr>
          <w:sz w:val="20"/>
        </w:rPr>
        <w:t>or</w:t>
      </w:r>
      <w:r w:rsidRPr="0024750E">
        <w:rPr>
          <w:spacing w:val="-4"/>
          <w:sz w:val="20"/>
        </w:rPr>
        <w:t xml:space="preserve"> </w:t>
      </w:r>
      <w:r w:rsidRPr="0024750E">
        <w:rPr>
          <w:sz w:val="20"/>
        </w:rPr>
        <w:t>by</w:t>
      </w:r>
      <w:r w:rsidRPr="0024750E">
        <w:rPr>
          <w:spacing w:val="-2"/>
          <w:sz w:val="20"/>
        </w:rPr>
        <w:t xml:space="preserve"> </w:t>
      </w:r>
      <w:r w:rsidRPr="0024750E">
        <w:rPr>
          <w:sz w:val="20"/>
        </w:rPr>
        <w:t>mail</w:t>
      </w:r>
      <w:r w:rsidRPr="0024750E">
        <w:rPr>
          <w:spacing w:val="-4"/>
          <w:sz w:val="20"/>
        </w:rPr>
        <w:t xml:space="preserve"> </w:t>
      </w:r>
      <w:r w:rsidRPr="0024750E">
        <w:rPr>
          <w:sz w:val="20"/>
        </w:rPr>
        <w:t>to:</w:t>
      </w:r>
    </w:p>
    <w:p w14:paraId="7A281DFF" w14:textId="77777777" w:rsidR="00095275" w:rsidRDefault="00095275">
      <w:pPr>
        <w:rPr>
          <w:sz w:val="20"/>
        </w:rPr>
      </w:pPr>
    </w:p>
    <w:p w14:paraId="7A281E00" w14:textId="77777777" w:rsidR="00095275" w:rsidRDefault="00095275">
      <w:pPr>
        <w:rPr>
          <w:sz w:val="20"/>
        </w:rPr>
      </w:pPr>
    </w:p>
    <w:p w14:paraId="7A281E01" w14:textId="77777777" w:rsidR="00095275" w:rsidRDefault="00095275">
      <w:pPr>
        <w:spacing w:before="5"/>
        <w:rPr>
          <w:sz w:val="19"/>
        </w:rPr>
      </w:pPr>
    </w:p>
    <w:p w14:paraId="7A281E02" w14:textId="77777777" w:rsidR="00095275" w:rsidRDefault="003814C0">
      <w:pPr>
        <w:spacing w:before="1"/>
        <w:ind w:left="2356" w:right="2356"/>
        <w:jc w:val="center"/>
        <w:rPr>
          <w:sz w:val="20"/>
        </w:rPr>
      </w:pPr>
      <w:r>
        <w:rPr>
          <w:sz w:val="20"/>
        </w:rPr>
        <w:t>Alberta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</w:p>
    <w:p w14:paraId="7A281E03" w14:textId="77777777" w:rsidR="00095275" w:rsidRDefault="003814C0">
      <w:pPr>
        <w:spacing w:before="10" w:line="249" w:lineRule="auto"/>
        <w:ind w:left="3616" w:right="3612"/>
        <w:jc w:val="center"/>
        <w:rPr>
          <w:sz w:val="20"/>
        </w:rPr>
      </w:pPr>
      <w:r>
        <w:rPr>
          <w:sz w:val="20"/>
        </w:rPr>
        <w:t>Attention: HIA Policy, Privacy and Security Unit</w:t>
      </w:r>
      <w:r>
        <w:rPr>
          <w:spacing w:val="-5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Box 1360 Station</w:t>
      </w:r>
      <w:r>
        <w:rPr>
          <w:spacing w:val="-3"/>
          <w:sz w:val="20"/>
        </w:rPr>
        <w:t xml:space="preserve"> </w:t>
      </w:r>
      <w:r>
        <w:rPr>
          <w:sz w:val="20"/>
        </w:rPr>
        <w:t>Main</w:t>
      </w:r>
    </w:p>
    <w:p w14:paraId="7A281E04" w14:textId="77777777" w:rsidR="00095275" w:rsidRDefault="003814C0">
      <w:pPr>
        <w:spacing w:before="1" w:line="249" w:lineRule="auto"/>
        <w:ind w:left="4648" w:right="4648" w:firstLine="2"/>
        <w:jc w:val="center"/>
        <w:rPr>
          <w:sz w:val="20"/>
        </w:rPr>
      </w:pPr>
      <w:r>
        <w:rPr>
          <w:sz w:val="20"/>
        </w:rPr>
        <w:t>10025 Jasper Avenue</w:t>
      </w:r>
      <w:r>
        <w:rPr>
          <w:spacing w:val="1"/>
          <w:sz w:val="20"/>
        </w:rPr>
        <w:t xml:space="preserve"> </w:t>
      </w:r>
      <w:r>
        <w:rPr>
          <w:sz w:val="20"/>
        </w:rPr>
        <w:t>Edmonton,</w:t>
      </w:r>
      <w:r>
        <w:rPr>
          <w:spacing w:val="-5"/>
          <w:sz w:val="20"/>
        </w:rPr>
        <w:t xml:space="preserve"> </w:t>
      </w:r>
      <w:r>
        <w:rPr>
          <w:sz w:val="20"/>
        </w:rPr>
        <w:t>AB</w:t>
      </w:r>
      <w:r>
        <w:rPr>
          <w:spacing w:val="-3"/>
          <w:sz w:val="20"/>
        </w:rPr>
        <w:t xml:space="preserve"> </w:t>
      </w:r>
      <w:r>
        <w:rPr>
          <w:sz w:val="20"/>
        </w:rPr>
        <w:t>T5J</w:t>
      </w:r>
      <w:r>
        <w:rPr>
          <w:spacing w:val="-3"/>
          <w:sz w:val="20"/>
        </w:rPr>
        <w:t xml:space="preserve"> </w:t>
      </w:r>
      <w:r>
        <w:rPr>
          <w:sz w:val="20"/>
        </w:rPr>
        <w:t>2N3</w:t>
      </w:r>
    </w:p>
    <w:sectPr w:rsidR="00095275">
      <w:headerReference w:type="default" r:id="rId20"/>
      <w:footerReference w:type="default" r:id="rId21"/>
      <w:pgSz w:w="12240" w:h="15840"/>
      <w:pgMar w:top="1140" w:right="420" w:bottom="500" w:left="420" w:header="535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CB4C" w14:textId="77777777" w:rsidR="00CB03DA" w:rsidRDefault="00CB03DA">
      <w:r>
        <w:separator/>
      </w:r>
    </w:p>
  </w:endnote>
  <w:endnote w:type="continuationSeparator" w:id="0">
    <w:p w14:paraId="3F6B5931" w14:textId="77777777" w:rsidR="00CB03DA" w:rsidRDefault="00CB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1789" w14:textId="77777777" w:rsidR="00CC1473" w:rsidRDefault="00CC1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1E0A" w14:textId="77777777" w:rsidR="00095275" w:rsidRDefault="00D77207">
    <w:pPr>
      <w:pStyle w:val="BodyText"/>
      <w:spacing w:line="14" w:lineRule="auto"/>
      <w:rPr>
        <w:sz w:val="20"/>
      </w:rPr>
    </w:pPr>
    <w:r>
      <w:pict w14:anchorId="7A281E1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2" type="#_x0000_t202" style="position:absolute;margin-left:27.45pt;margin-top:765.35pt;width:74.1pt;height:11pt;z-index:-15848448;mso-position-horizontal-relative:page;mso-position-vertical-relative:page" filled="f" stroked="f">
          <v:textbox style="mso-next-textbox:#docshape2" inset="0,0,0,0">
            <w:txbxContent>
              <w:p w14:paraId="7A281E2C" w14:textId="77777777" w:rsidR="00095275" w:rsidRDefault="003814C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HIA11305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(2016/09)</w:t>
                </w:r>
              </w:p>
            </w:txbxContent>
          </v:textbox>
          <w10:wrap anchorx="page" anchory="page"/>
        </v:shape>
      </w:pict>
    </w:r>
    <w:r>
      <w:pict w14:anchorId="7A281E14">
        <v:shape id="docshape3" o:spid="_x0000_s1031" type="#_x0000_t202" style="position:absolute;margin-left:541.7pt;margin-top:765.35pt;width:42.9pt;height:11pt;z-index:-15847936;mso-position-horizontal-relative:page;mso-position-vertical-relative:page" filled="f" stroked="f">
          <v:textbox style="mso-next-textbox:#docshape3" inset="0,0,0,0">
            <w:txbxContent>
              <w:p w14:paraId="7A281E2D" w14:textId="77777777" w:rsidR="00095275" w:rsidRDefault="003814C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4668" w14:textId="77777777" w:rsidR="00CC1473" w:rsidRDefault="00CC14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1E0C" w14:textId="51B23E8D" w:rsidR="00095275" w:rsidRDefault="00CC1473" w:rsidP="00393DEE">
    <w:pPr>
      <w:spacing w:before="15"/>
      <w:ind w:left="20"/>
      <w:rPr>
        <w:sz w:val="2"/>
      </w:rPr>
    </w:pPr>
    <w:r>
      <w:rPr>
        <w:sz w:val="16"/>
      </w:rPr>
      <w:t>HIA11305</w:t>
    </w:r>
    <w:r>
      <w:rPr>
        <w:spacing w:val="-5"/>
        <w:sz w:val="16"/>
      </w:rPr>
      <w:t xml:space="preserve"> </w:t>
    </w:r>
    <w:r>
      <w:rPr>
        <w:sz w:val="16"/>
      </w:rPr>
      <w:t xml:space="preserve">(2016/09) </w:t>
    </w:r>
    <w:r w:rsidRPr="00CC1473">
      <w:rPr>
        <w:sz w:val="16"/>
      </w:rPr>
      <w:ptab w:relativeTo="margin" w:alignment="center" w:leader="none"/>
    </w:r>
    <w:r w:rsidRPr="00CC1473">
      <w:rPr>
        <w:sz w:val="16"/>
      </w:rPr>
      <w:ptab w:relativeTo="margin" w:alignment="right" w:leader="none"/>
    </w:r>
    <w:r>
      <w:rPr>
        <w:sz w:val="16"/>
      </w:rPr>
      <w:t xml:space="preserve">Page </w:t>
    </w:r>
    <w:r w:rsidR="00CA1008">
      <w:rPr>
        <w:sz w:val="16"/>
      </w:rPr>
      <w:t>2 of 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1E0E" w14:textId="77777777" w:rsidR="00095275" w:rsidRDefault="00D77207">
    <w:pPr>
      <w:pStyle w:val="BodyText"/>
      <w:spacing w:line="14" w:lineRule="auto"/>
      <w:rPr>
        <w:sz w:val="20"/>
      </w:rPr>
    </w:pPr>
    <w:r>
      <w:pict w14:anchorId="7A281E1D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6" type="#_x0000_t202" style="position:absolute;margin-left:27.45pt;margin-top:765.35pt;width:74.1pt;height:11pt;z-index:-15844352;mso-position-horizontal-relative:page;mso-position-vertical-relative:page" filled="f" stroked="f">
          <v:textbox inset="0,0,0,0">
            <w:txbxContent>
              <w:p w14:paraId="7A281E30" w14:textId="77777777" w:rsidR="00095275" w:rsidRDefault="003814C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HIA11305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(2016/09)</w:t>
                </w:r>
              </w:p>
            </w:txbxContent>
          </v:textbox>
          <w10:wrap anchorx="page" anchory="page"/>
        </v:shape>
      </w:pict>
    </w:r>
    <w:r>
      <w:pict w14:anchorId="7A281E1E">
        <v:shape id="docshape14" o:spid="_x0000_s1025" type="#_x0000_t202" style="position:absolute;margin-left:541.7pt;margin-top:765.35pt;width:42.9pt;height:11pt;z-index:-15843840;mso-position-horizontal-relative:page;mso-position-vertical-relative:page" filled="f" stroked="f">
          <v:textbox inset="0,0,0,0">
            <w:txbxContent>
              <w:p w14:paraId="7A281E31" w14:textId="77777777" w:rsidR="00095275" w:rsidRDefault="003814C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7A0A" w14:textId="77777777" w:rsidR="00CB03DA" w:rsidRDefault="00CB03DA">
      <w:r>
        <w:separator/>
      </w:r>
    </w:p>
  </w:footnote>
  <w:footnote w:type="continuationSeparator" w:id="0">
    <w:p w14:paraId="19D7D290" w14:textId="77777777" w:rsidR="00CB03DA" w:rsidRDefault="00CB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8D2E" w14:textId="77777777" w:rsidR="00CC1473" w:rsidRDefault="00CC1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1E09" w14:textId="77777777" w:rsidR="00095275" w:rsidRDefault="003814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6496" behindDoc="1" locked="0" layoutInCell="1" allowOverlap="1" wp14:anchorId="7A281E0F" wp14:editId="7A281E10">
          <wp:simplePos x="0" y="0"/>
          <wp:positionH relativeFrom="page">
            <wp:posOffset>341375</wp:posOffset>
          </wp:positionH>
          <wp:positionV relativeFrom="page">
            <wp:posOffset>339852</wp:posOffset>
          </wp:positionV>
          <wp:extent cx="2002536" cy="330708"/>
          <wp:effectExtent l="0" t="0" r="0" b="0"/>
          <wp:wrapNone/>
          <wp:docPr id="6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2536" cy="330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7207">
      <w:pict w14:anchorId="7A281E11">
        <v:line id="_x0000_s1034" style="position:absolute;z-index:-15849472;mso-position-horizontal-relative:page;mso-position-vertical-relative:page" from="585pt,56.75pt" to="27pt,56.75pt" strokeweight=".6pt">
          <w10:wrap anchorx="page" anchory="page"/>
        </v:line>
      </w:pict>
    </w:r>
    <w:r w:rsidR="00D77207">
      <w:pict w14:anchorId="7A281E1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3" type="#_x0000_t202" style="position:absolute;margin-left:303.9pt;margin-top:38.15pt;width:280.75pt;height:17.7pt;z-index:-15848960;mso-position-horizontal-relative:page;mso-position-vertical-relative:page" filled="f" stroked="f">
          <v:textbox style="mso-next-textbox:#docshape1" inset="0,0,0,0">
            <w:txbxContent>
              <w:p w14:paraId="7A281E2B" w14:textId="77777777" w:rsidR="00095275" w:rsidRDefault="003814C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Notification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to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Alberta's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Minister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of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Health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5811" w14:textId="77777777" w:rsidR="00CC1473" w:rsidRDefault="00CC14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1E0B" w14:textId="77777777" w:rsidR="00095275" w:rsidRDefault="003814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9056" behindDoc="1" locked="0" layoutInCell="1" allowOverlap="1" wp14:anchorId="7A281E15" wp14:editId="7A281E16">
          <wp:simplePos x="0" y="0"/>
          <wp:positionH relativeFrom="page">
            <wp:posOffset>341375</wp:posOffset>
          </wp:positionH>
          <wp:positionV relativeFrom="page">
            <wp:posOffset>339852</wp:posOffset>
          </wp:positionV>
          <wp:extent cx="2002536" cy="330708"/>
          <wp:effectExtent l="0" t="0" r="0" b="0"/>
          <wp:wrapNone/>
          <wp:docPr id="7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2536" cy="330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7207">
      <w:pict w14:anchorId="7A281E17">
        <v:line id="_x0000_s1030" style="position:absolute;z-index:-15846912;mso-position-horizontal-relative:page;mso-position-vertical-relative:page" from="585pt,56.75pt" to="27pt,56.75pt" strokeweight=".6pt">
          <w10:wrap anchorx="page" anchory="page"/>
        </v:line>
      </w:pict>
    </w:r>
    <w:r w:rsidR="00D77207">
      <w:pict w14:anchorId="7A281E18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9" type="#_x0000_t202" style="position:absolute;margin-left:303.9pt;margin-top:38.15pt;width:280.75pt;height:17.7pt;z-index:-15846400;mso-position-horizontal-relative:page;mso-position-vertical-relative:page" filled="f" stroked="f">
          <v:textbox style="mso-next-textbox:#docshape5" inset="0,0,0,0">
            <w:txbxContent>
              <w:p w14:paraId="7A281E2E" w14:textId="77777777" w:rsidR="00095275" w:rsidRDefault="003814C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Notification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to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Alberta's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Minister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of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Health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1E0D" w14:textId="77777777" w:rsidR="00095275" w:rsidRDefault="003814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0592" behindDoc="1" locked="0" layoutInCell="1" allowOverlap="1" wp14:anchorId="7A281E19" wp14:editId="7A281E1A">
          <wp:simplePos x="0" y="0"/>
          <wp:positionH relativeFrom="page">
            <wp:posOffset>341375</wp:posOffset>
          </wp:positionH>
          <wp:positionV relativeFrom="page">
            <wp:posOffset>339852</wp:posOffset>
          </wp:positionV>
          <wp:extent cx="2002536" cy="33070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2536" cy="330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7207">
      <w:pict w14:anchorId="7A281E1B">
        <v:line id="_x0000_s1028" style="position:absolute;z-index:-15845376;mso-position-horizontal-relative:page;mso-position-vertical-relative:page" from="585pt,56.75pt" to="27pt,56.75pt" strokeweight=".6pt">
          <w10:wrap anchorx="page" anchory="page"/>
        </v:line>
      </w:pict>
    </w:r>
    <w:r w:rsidR="00D77207">
      <w:pict w14:anchorId="7A281E1C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7" type="#_x0000_t202" style="position:absolute;margin-left:303.9pt;margin-top:38.15pt;width:280.75pt;height:17.7pt;z-index:-15844864;mso-position-horizontal-relative:page;mso-position-vertical-relative:page" filled="f" stroked="f">
          <v:textbox inset="0,0,0,0">
            <w:txbxContent>
              <w:p w14:paraId="7A281E2F" w14:textId="77777777" w:rsidR="00095275" w:rsidRDefault="003814C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Notification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to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Alberta's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Minister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of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Health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275"/>
    <w:rsid w:val="00037FB1"/>
    <w:rsid w:val="000562F7"/>
    <w:rsid w:val="00095275"/>
    <w:rsid w:val="00096A61"/>
    <w:rsid w:val="00096C2F"/>
    <w:rsid w:val="000D46A8"/>
    <w:rsid w:val="001F7523"/>
    <w:rsid w:val="0020172D"/>
    <w:rsid w:val="0024750E"/>
    <w:rsid w:val="00294A14"/>
    <w:rsid w:val="00297D34"/>
    <w:rsid w:val="00333387"/>
    <w:rsid w:val="003814C0"/>
    <w:rsid w:val="00393DEE"/>
    <w:rsid w:val="00480DAA"/>
    <w:rsid w:val="0049490C"/>
    <w:rsid w:val="00547EF6"/>
    <w:rsid w:val="00561508"/>
    <w:rsid w:val="005F0269"/>
    <w:rsid w:val="00626F65"/>
    <w:rsid w:val="006519B1"/>
    <w:rsid w:val="00665F3A"/>
    <w:rsid w:val="00680814"/>
    <w:rsid w:val="00687BB4"/>
    <w:rsid w:val="007A6EAC"/>
    <w:rsid w:val="007F1EB0"/>
    <w:rsid w:val="008A2F51"/>
    <w:rsid w:val="008C645D"/>
    <w:rsid w:val="008D3CF6"/>
    <w:rsid w:val="008D5D9B"/>
    <w:rsid w:val="00904F9E"/>
    <w:rsid w:val="009E3D02"/>
    <w:rsid w:val="00A37689"/>
    <w:rsid w:val="00A508CB"/>
    <w:rsid w:val="00B8188B"/>
    <w:rsid w:val="00C03B65"/>
    <w:rsid w:val="00C329ED"/>
    <w:rsid w:val="00C613FD"/>
    <w:rsid w:val="00CA1008"/>
    <w:rsid w:val="00CA1DDA"/>
    <w:rsid w:val="00CB03DA"/>
    <w:rsid w:val="00CC1473"/>
    <w:rsid w:val="00D47DFC"/>
    <w:rsid w:val="00D77207"/>
    <w:rsid w:val="00D97458"/>
    <w:rsid w:val="00E0210E"/>
    <w:rsid w:val="00E13B25"/>
    <w:rsid w:val="00E927E5"/>
    <w:rsid w:val="00E96AEB"/>
    <w:rsid w:val="00ED551D"/>
    <w:rsid w:val="00F46420"/>
    <w:rsid w:val="00F5643D"/>
    <w:rsid w:val="00F94267"/>
    <w:rsid w:val="00FA6509"/>
    <w:rsid w:val="00FB3194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7A281DBF"/>
  <w15:docId w15:val="{A5E44F18-9A68-4635-9248-4B1FEC9B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styleId="Header">
    <w:name w:val="header"/>
    <w:basedOn w:val="Normal"/>
    <w:link w:val="HeaderChar"/>
    <w:uiPriority w:val="99"/>
    <w:unhideWhenUsed/>
    <w:rsid w:val="008D3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C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D3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CF6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651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0A43A349424F0B851311F78F1B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74DF-D130-4553-BF2E-56ECD20A7620}"/>
      </w:docPartPr>
      <w:docPartBody>
        <w:p w:rsidR="00F34A41" w:rsidRDefault="00707416" w:rsidP="00707416">
          <w:pPr>
            <w:pStyle w:val="D30A43A349424F0B851311F78F1B41EB5"/>
          </w:pPr>
          <w:r w:rsidRPr="00971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DF6AAD26542E98CA8F56CA1A94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0284-6015-4CAE-9035-ECFFA07EAA87}"/>
      </w:docPartPr>
      <w:docPartBody>
        <w:p w:rsidR="00F34A41" w:rsidRDefault="00707416" w:rsidP="00707416">
          <w:pPr>
            <w:pStyle w:val="B5ADF6AAD26542E98CA8F56CA1A947E04"/>
          </w:pPr>
          <w:r w:rsidRPr="00971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7BB018C1347BC8E86B85277F7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FC19-A892-4F7E-AFEE-03EA4743C764}"/>
      </w:docPartPr>
      <w:docPartBody>
        <w:p w:rsidR="00F34A41" w:rsidRDefault="00707416" w:rsidP="00707416">
          <w:pPr>
            <w:pStyle w:val="3F27BB018C1347BC8E86B85277F7CA104"/>
          </w:pPr>
          <w:r w:rsidRPr="00971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63059F320426297B6E6AB5784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7F1B1-F573-4AF6-A934-7107482E6B8F}"/>
      </w:docPartPr>
      <w:docPartBody>
        <w:p w:rsidR="00F34A41" w:rsidRDefault="00707416" w:rsidP="00707416">
          <w:pPr>
            <w:pStyle w:val="9DC63059F320426297B6E6AB5784E8B62"/>
          </w:pPr>
          <w:r w:rsidRPr="00971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F69EEE3DF45FD97669C1D7D5E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2ABE6-4B6E-4C2B-BE8E-93F78E1CF778}"/>
      </w:docPartPr>
      <w:docPartBody>
        <w:p w:rsidR="00F34A41" w:rsidRDefault="00707416" w:rsidP="00707416">
          <w:pPr>
            <w:pStyle w:val="4FDF69EEE3DF45FD97669C1D7D5EFE162"/>
          </w:pPr>
          <w:r w:rsidRPr="00971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04772F7D845C883C75623BD7EB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41CB-0F47-4ACA-B828-8AD28948A77D}"/>
      </w:docPartPr>
      <w:docPartBody>
        <w:p w:rsidR="00F34A41" w:rsidRDefault="00707416" w:rsidP="00707416">
          <w:pPr>
            <w:pStyle w:val="B4204772F7D845C883C75623BD7EBED71"/>
          </w:pPr>
          <w:r w:rsidRPr="00971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2FEBCEF4C4635A64474C07232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8756-3AEE-4EBC-ADB1-B1612A1EF885}"/>
      </w:docPartPr>
      <w:docPartBody>
        <w:p w:rsidR="00F34A41" w:rsidRDefault="00707416" w:rsidP="00707416">
          <w:pPr>
            <w:pStyle w:val="47E2FEBCEF4C4635A64474C0723252641"/>
          </w:pPr>
          <w:r w:rsidRPr="00971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64A08FD924AC780EE86EBA0BA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DB7A-3E19-457B-8577-F58EFE9A1A80}"/>
      </w:docPartPr>
      <w:docPartBody>
        <w:p w:rsidR="00F34A41" w:rsidRDefault="00707416" w:rsidP="00707416">
          <w:pPr>
            <w:pStyle w:val="5C064A08FD924AC780EE86EBA0BA518B1"/>
          </w:pPr>
          <w:r w:rsidRPr="00971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188E4F68B4FE888AB5462D60D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2EBA-8326-4118-A475-C032031CD849}"/>
      </w:docPartPr>
      <w:docPartBody>
        <w:p w:rsidR="00F34A41" w:rsidRDefault="00707416" w:rsidP="00707416">
          <w:pPr>
            <w:pStyle w:val="FBD188E4F68B4FE888AB5462D60D156C1"/>
          </w:pPr>
          <w:r w:rsidRPr="00971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BD57D35184E6A978EA3343767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31B7-5D03-41AA-B5E4-A6D2F39F189C}"/>
      </w:docPartPr>
      <w:docPartBody>
        <w:p w:rsidR="00F34A41" w:rsidRDefault="00707416" w:rsidP="00707416">
          <w:pPr>
            <w:pStyle w:val="732BD57D35184E6A978EA33437677F1C"/>
          </w:pPr>
          <w:r w:rsidRPr="00971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641E54CC7426B95242B71BC6D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8F1B-4B0A-44E1-932F-75F2A68F6759}"/>
      </w:docPartPr>
      <w:docPartBody>
        <w:p w:rsidR="00F34A41" w:rsidRDefault="00707416" w:rsidP="00707416">
          <w:pPr>
            <w:pStyle w:val="3E7641E54CC7426B95242B71BC6D4337"/>
          </w:pPr>
          <w:r w:rsidRPr="00971D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16"/>
    <w:rsid w:val="00695763"/>
    <w:rsid w:val="00707416"/>
    <w:rsid w:val="00F3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416"/>
    <w:rPr>
      <w:color w:val="808080"/>
    </w:rPr>
  </w:style>
  <w:style w:type="paragraph" w:customStyle="1" w:styleId="B5ADF6AAD26542E98CA8F56CA1A947E04">
    <w:name w:val="B5ADF6AAD26542E98CA8F56CA1A947E04"/>
    <w:rsid w:val="00707416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  <w:lang w:val="en-US" w:eastAsia="en-US"/>
    </w:rPr>
  </w:style>
  <w:style w:type="paragraph" w:customStyle="1" w:styleId="3F27BB018C1347BC8E86B85277F7CA104">
    <w:name w:val="3F27BB018C1347BC8E86B85277F7CA104"/>
    <w:rsid w:val="00707416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  <w:lang w:val="en-US" w:eastAsia="en-US"/>
    </w:rPr>
  </w:style>
  <w:style w:type="paragraph" w:customStyle="1" w:styleId="D30A43A349424F0B851311F78F1B41EB5">
    <w:name w:val="D30A43A349424F0B851311F78F1B41EB5"/>
    <w:rsid w:val="00707416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  <w:lang w:val="en-US" w:eastAsia="en-US"/>
    </w:rPr>
  </w:style>
  <w:style w:type="paragraph" w:customStyle="1" w:styleId="9DC63059F320426297B6E6AB5784E8B62">
    <w:name w:val="9DC63059F320426297B6E6AB5784E8B62"/>
    <w:rsid w:val="00707416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  <w:lang w:val="en-US" w:eastAsia="en-US"/>
    </w:rPr>
  </w:style>
  <w:style w:type="paragraph" w:customStyle="1" w:styleId="4FDF69EEE3DF45FD97669C1D7D5EFE162">
    <w:name w:val="4FDF69EEE3DF45FD97669C1D7D5EFE162"/>
    <w:rsid w:val="00707416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  <w:lang w:val="en-US" w:eastAsia="en-US"/>
    </w:rPr>
  </w:style>
  <w:style w:type="paragraph" w:customStyle="1" w:styleId="B4204772F7D845C883C75623BD7EBED71">
    <w:name w:val="B4204772F7D845C883C75623BD7EBED71"/>
    <w:rsid w:val="00707416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  <w:lang w:val="en-US" w:eastAsia="en-US"/>
    </w:rPr>
  </w:style>
  <w:style w:type="paragraph" w:customStyle="1" w:styleId="47E2FEBCEF4C4635A64474C0723252641">
    <w:name w:val="47E2FEBCEF4C4635A64474C0723252641"/>
    <w:rsid w:val="00707416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  <w:lang w:val="en-US" w:eastAsia="en-US"/>
    </w:rPr>
  </w:style>
  <w:style w:type="paragraph" w:customStyle="1" w:styleId="FBD188E4F68B4FE888AB5462D60D156C1">
    <w:name w:val="FBD188E4F68B4FE888AB5462D60D156C1"/>
    <w:rsid w:val="00707416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  <w:lang w:val="en-US" w:eastAsia="en-US"/>
    </w:rPr>
  </w:style>
  <w:style w:type="paragraph" w:customStyle="1" w:styleId="5C064A08FD924AC780EE86EBA0BA518B1">
    <w:name w:val="5C064A08FD924AC780EE86EBA0BA518B1"/>
    <w:rsid w:val="007074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32BD57D35184E6A978EA33437677F1C">
    <w:name w:val="732BD57D35184E6A978EA33437677F1C"/>
    <w:rsid w:val="00707416"/>
  </w:style>
  <w:style w:type="paragraph" w:customStyle="1" w:styleId="3E7641E54CC7426B95242B71BC6D4337">
    <w:name w:val="3E7641E54CC7426B95242B71BC6D4337"/>
    <w:rsid w:val="00707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DCCD094CDE749B85BCAFB715A18F0" ma:contentTypeVersion="12" ma:contentTypeDescription="Create a new document." ma:contentTypeScope="" ma:versionID="c71f5d9602085ac8347a03b2805c3dae">
  <xsd:schema xmlns:xsd="http://www.w3.org/2001/XMLSchema" xmlns:xs="http://www.w3.org/2001/XMLSchema" xmlns:p="http://schemas.microsoft.com/office/2006/metadata/properties" xmlns:ns2="ecd5fcee-870d-4480-9fd0-34fa2dc6dc3f" xmlns:ns3="170c7c15-f45f-489e-a01e-bc9a9e5ca514" targetNamespace="http://schemas.microsoft.com/office/2006/metadata/properties" ma:root="true" ma:fieldsID="6f77a63e7c5d37892097858e3d64feaf" ns2:_="" ns3:_="">
    <xsd:import namespace="ecd5fcee-870d-4480-9fd0-34fa2dc6dc3f"/>
    <xsd:import namespace="170c7c15-f45f-489e-a01e-bc9a9e5ca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5fcee-870d-4480-9fd0-34fa2dc6d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c7c15-f45f-489e-a01e-bc9a9e5ca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1BB93-5233-4005-B0D5-BDF63503E4C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70c7c15-f45f-489e-a01e-bc9a9e5ca514"/>
    <ds:schemaRef ds:uri="ecd5fcee-870d-4480-9fd0-34fa2dc6dc3f"/>
  </ds:schemaRefs>
</ds:datastoreItem>
</file>

<file path=customXml/itemProps2.xml><?xml version="1.0" encoding="utf-8"?>
<ds:datastoreItem xmlns:ds="http://schemas.openxmlformats.org/officeDocument/2006/customXml" ds:itemID="{A26EE298-EF93-48C9-BCE4-2D5F80921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2365D2-347C-4E66-8433-FB5127081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5fcee-870d-4480-9fd0-34fa2dc6dc3f"/>
    <ds:schemaRef ds:uri="170c7c15-f45f-489e-a01e-bc9a9e5c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D0FDE-8A96-4051-A469-9FE3FF3D0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2298</Characters>
  <Application>Microsoft Office Word</Application>
  <DocSecurity>4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of Health Breach ReportingFilled out.pdf</dc:title>
  <dc:creator>Jen</dc:creator>
  <cp:lastModifiedBy>Debbie Kuss</cp:lastModifiedBy>
  <cp:revision>2</cp:revision>
  <dcterms:created xsi:type="dcterms:W3CDTF">2022-07-13T14:32:00Z</dcterms:created>
  <dcterms:modified xsi:type="dcterms:W3CDTF">2022-07-13T14:32:00Z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LastSaved">
    <vt:filetime>2022-03-30T00:00:00Z</vt:filetime>
  </property>
  <property fmtid="{D5CDD505-2E9C-101B-9397-08002B2CF9AE}" pid="4" name="ContentTypeId">
    <vt:lpwstr>0x010100A52DCCD094CDE749B85BCAFB715A18F0</vt:lpwstr>
  </property>
</Properties>
</file>