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6694" w14:textId="5F914F41" w:rsidR="003A5779" w:rsidRDefault="003A5779" w:rsidP="00EC6F04">
      <w:pPr>
        <w:pStyle w:val="Heading1"/>
        <w:rPr>
          <w:sz w:val="40"/>
        </w:rPr>
      </w:pPr>
      <w:bookmarkStart w:id="0" w:name="_Hlk523914805"/>
      <w:r w:rsidRPr="003A5779">
        <w:rPr>
          <w:sz w:val="40"/>
        </w:rPr>
        <w:t>Mandatory Breach Reporting Amendment Cover Page</w:t>
      </w:r>
    </w:p>
    <w:p w14:paraId="4F8F0646" w14:textId="68E7BD2D"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4B80C105" w14:textId="5B30AB62" w:rsidR="001854E9" w:rsidRPr="005B31EB" w:rsidRDefault="003A5779" w:rsidP="001854E9">
      <w:pPr>
        <w:spacing w:after="0" w:line="240" w:lineRule="auto"/>
        <w:rPr>
          <w:rFonts w:ascii="Calibri" w:eastAsia="Times New Roman" w:hAnsi="Calibri" w:cs="Calibri"/>
          <w:sz w:val="22"/>
          <w:szCs w:val="22"/>
          <w:lang w:val="en-US"/>
        </w:rPr>
      </w:pPr>
      <w:r w:rsidRPr="005B31EB">
        <w:rPr>
          <w:rFonts w:ascii="Calibri" w:eastAsia="Times New Roman" w:hAnsi="Calibri" w:cs="Calibri"/>
          <w:sz w:val="22"/>
          <w:szCs w:val="22"/>
          <w:lang w:val="en-US"/>
        </w:rPr>
        <w:t>The purpose of this document is to notify the Office of Information and Privacy Commissioner of Alberta (OIPC) of the changes you are making in your clinic and what will be in the attachments. It is also the page authorizing the changes by the lead custodian.</w:t>
      </w:r>
      <w:r w:rsidR="00956BE8" w:rsidRPr="005B31EB">
        <w:rPr>
          <w:rStyle w:val="normaltextrun"/>
          <w:rFonts w:ascii="Calibri" w:hAnsi="Calibri" w:cs="Calibri"/>
          <w:color w:val="000000"/>
          <w:sz w:val="22"/>
          <w:szCs w:val="22"/>
          <w:shd w:val="clear" w:color="auto" w:fill="FFFFFF"/>
          <w:lang w:val="en-US"/>
        </w:rPr>
        <w:t>  </w:t>
      </w:r>
      <w:r w:rsidR="00956BE8" w:rsidRPr="005B31EB">
        <w:rPr>
          <w:rStyle w:val="eop"/>
          <w:rFonts w:ascii="Calibri" w:hAnsi="Calibri" w:cs="Calibri"/>
          <w:color w:val="000000"/>
          <w:sz w:val="22"/>
          <w:szCs w:val="22"/>
          <w:shd w:val="clear" w:color="auto" w:fill="FFFFFF"/>
        </w:rPr>
        <w:t> </w:t>
      </w: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2551FF84" w14:textId="35CFF490" w:rsidR="003A5779" w:rsidRPr="005B31EB" w:rsidRDefault="003A5779" w:rsidP="003A5779">
      <w:pPr>
        <w:spacing w:after="0" w:line="240" w:lineRule="auto"/>
        <w:rPr>
          <w:rFonts w:ascii="Calibri" w:eastAsia="Times New Roman" w:hAnsi="Calibri" w:cs="Calibri"/>
          <w:sz w:val="22"/>
          <w:szCs w:val="22"/>
          <w:lang w:val="en-US"/>
        </w:rPr>
      </w:pPr>
      <w:r w:rsidRPr="005B31EB">
        <w:rPr>
          <w:rFonts w:ascii="Calibri" w:eastAsia="Times New Roman" w:hAnsi="Calibri" w:cs="Calibri"/>
          <w:sz w:val="22"/>
          <w:szCs w:val="22"/>
          <w:lang w:val="en-US"/>
        </w:rPr>
        <w:t xml:space="preserve">If mandatory breach reporting is the only change you are making, this completed letter can go as a stand-alone document. If you are making other changes, please make sure you add the mandatory breach reporting (and supporting documents) to that amendment. You can use the wording in this cover letter for the relevant acts and wording. </w:t>
      </w:r>
    </w:p>
    <w:p w14:paraId="63704712" w14:textId="77777777" w:rsidR="003A5779" w:rsidRPr="005B31EB" w:rsidRDefault="003A5779" w:rsidP="003A5779">
      <w:pPr>
        <w:spacing w:after="0" w:line="240" w:lineRule="auto"/>
        <w:rPr>
          <w:rFonts w:ascii="Calibri" w:eastAsia="Times New Roman" w:hAnsi="Calibri" w:cs="Calibri"/>
          <w:sz w:val="22"/>
          <w:szCs w:val="22"/>
          <w:lang w:val="en-US"/>
        </w:rPr>
      </w:pPr>
    </w:p>
    <w:p w14:paraId="632BFA87" w14:textId="020BC974" w:rsidR="002409F4" w:rsidRPr="005B31EB" w:rsidRDefault="003A5779" w:rsidP="003A5779">
      <w:pPr>
        <w:spacing w:after="0" w:line="240" w:lineRule="auto"/>
        <w:rPr>
          <w:rFonts w:ascii="Calibri" w:eastAsia="Times New Roman" w:hAnsi="Calibri" w:cs="Calibri"/>
          <w:sz w:val="22"/>
          <w:szCs w:val="22"/>
          <w:lang w:val="en-US"/>
        </w:rPr>
      </w:pPr>
      <w:r w:rsidRPr="005B31EB">
        <w:rPr>
          <w:rFonts w:ascii="Calibri" w:eastAsia="Times New Roman" w:hAnsi="Calibri" w:cs="Calibri"/>
          <w:sz w:val="22"/>
          <w:szCs w:val="22"/>
          <w:lang w:val="en-US"/>
        </w:rPr>
        <w:t xml:space="preserve">Please fill in the </w:t>
      </w:r>
      <w:r w:rsidRPr="005B31EB">
        <w:rPr>
          <w:rFonts w:ascii="Calibri" w:eastAsia="Times New Roman" w:hAnsi="Calibri" w:cs="Calibri"/>
          <w:sz w:val="22"/>
          <w:szCs w:val="22"/>
          <w:highlight w:val="yellow"/>
          <w:lang w:val="en-US"/>
        </w:rPr>
        <w:t>highlighted sections</w:t>
      </w:r>
      <w:r w:rsidRPr="005B31EB">
        <w:rPr>
          <w:rFonts w:ascii="Calibri" w:eastAsia="Times New Roman" w:hAnsi="Calibri" w:cs="Calibri"/>
          <w:sz w:val="22"/>
          <w:szCs w:val="22"/>
          <w:lang w:val="en-US"/>
        </w:rPr>
        <w:t xml:space="preserve"> and have the lead custodian sign the document. Attach the relevant documents to the cover letter and send as one package to the OIPC.</w:t>
      </w:r>
    </w:p>
    <w:p w14:paraId="193C0EDB" w14:textId="3012A561" w:rsidR="003A5779" w:rsidRPr="005B31EB" w:rsidRDefault="003A5779" w:rsidP="003A5779">
      <w:pPr>
        <w:spacing w:after="0" w:line="240" w:lineRule="auto"/>
        <w:rPr>
          <w:rFonts w:ascii="Calibri" w:eastAsia="Times New Roman" w:hAnsi="Calibri" w:cs="Calibri"/>
          <w:sz w:val="22"/>
          <w:szCs w:val="22"/>
          <w:lang w:val="en-US"/>
        </w:rPr>
      </w:pPr>
    </w:p>
    <w:p w14:paraId="565F3F19" w14:textId="4FD4DEAD" w:rsidR="003A5779" w:rsidRPr="005B31EB" w:rsidRDefault="003A5779" w:rsidP="003A5779">
      <w:pPr>
        <w:spacing w:after="0" w:line="240" w:lineRule="auto"/>
        <w:rPr>
          <w:rFonts w:ascii="Calibri" w:eastAsia="Times New Roman" w:hAnsi="Calibri" w:cs="Calibri"/>
          <w:sz w:val="22"/>
          <w:szCs w:val="22"/>
          <w:lang w:val="en-US"/>
        </w:rPr>
      </w:pPr>
      <w:r w:rsidRPr="005B31EB">
        <w:rPr>
          <w:rFonts w:ascii="Calibri" w:eastAsia="Times New Roman" w:hAnsi="Calibri" w:cs="Calibri"/>
          <w:sz w:val="22"/>
          <w:szCs w:val="22"/>
          <w:lang w:val="en-US"/>
        </w:rPr>
        <w:t>Ensure you remove highlighting and this instructional cover sheet before submitting.</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181A4AF2" w:rsidR="00350930" w:rsidRPr="005B31EB" w:rsidRDefault="00350930" w:rsidP="00350930">
      <w:pPr>
        <w:rPr>
          <w:sz w:val="22"/>
          <w:szCs w:val="22"/>
        </w:rPr>
      </w:pPr>
      <w:r w:rsidRPr="005B31EB">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0" w:history="1">
        <w:r w:rsidR="003A5779" w:rsidRPr="005B31EB">
          <w:rPr>
            <w:rStyle w:val="Hyperlink"/>
            <w:rFonts w:ascii="Calibri" w:hAnsi="Calibri" w:cs="Calibri"/>
            <w:sz w:val="22"/>
            <w:szCs w:val="22"/>
          </w:rPr>
          <w:t>PrivacySPaDS@albertadoctors.org</w:t>
        </w:r>
      </w:hyperlink>
      <w:r w:rsidRPr="005B31EB">
        <w:rPr>
          <w:sz w:val="22"/>
          <w:szCs w:val="22"/>
        </w:rPr>
        <w:t>.</w:t>
      </w:r>
    </w:p>
    <w:p w14:paraId="655FB94A" w14:textId="6FA5A189" w:rsidR="003A5779" w:rsidRDefault="003A5779" w:rsidP="003A5779">
      <w:r>
        <w:br w:type="page"/>
      </w:r>
    </w:p>
    <w:p w14:paraId="00D11085" w14:textId="4B5FD5FE" w:rsidR="003A5779" w:rsidRDefault="002B5996" w:rsidP="003A5779">
      <w:r w:rsidRPr="002B5996">
        <w:rPr>
          <w:noProof/>
          <w:highlight w:val="yellow"/>
        </w:rPr>
        <w:lastRenderedPageBreak/>
        <w:t>&lt;DATE&gt;</w:t>
      </w:r>
    </w:p>
    <w:p w14:paraId="33AB5E0A" w14:textId="77777777" w:rsidR="003A5779" w:rsidRDefault="003A5779" w:rsidP="003A5779">
      <w:pPr>
        <w:spacing w:after="0"/>
      </w:pPr>
    </w:p>
    <w:p w14:paraId="245431F0" w14:textId="735F8CD9" w:rsidR="003A5779" w:rsidRDefault="003A5779" w:rsidP="003A5779">
      <w:pPr>
        <w:spacing w:after="0"/>
      </w:pPr>
      <w:r>
        <w:t>Office of the Information and Privacy Commissioner</w:t>
      </w:r>
    </w:p>
    <w:p w14:paraId="4D0C86CC" w14:textId="77777777" w:rsidR="003A5779" w:rsidRDefault="003A5779" w:rsidP="003A5779">
      <w:pPr>
        <w:spacing w:after="0"/>
      </w:pPr>
      <w:r>
        <w:t># 410, 9925 - 109 St NW</w:t>
      </w:r>
    </w:p>
    <w:p w14:paraId="749C2C4E" w14:textId="77777777" w:rsidR="003A5779" w:rsidRDefault="003A5779" w:rsidP="003A5779">
      <w:pPr>
        <w:spacing w:after="0"/>
      </w:pPr>
      <w:r>
        <w:t>Edmonton, Alberta</w:t>
      </w:r>
    </w:p>
    <w:p w14:paraId="265C9144" w14:textId="77777777" w:rsidR="003A5779" w:rsidRDefault="003A5779" w:rsidP="003A5779">
      <w:pPr>
        <w:spacing w:after="0"/>
      </w:pPr>
      <w:r>
        <w:t>T5K 2J8</w:t>
      </w:r>
    </w:p>
    <w:p w14:paraId="483DAAF4" w14:textId="77777777" w:rsidR="003A5779" w:rsidRDefault="003A5779" w:rsidP="003A5779">
      <w:pPr>
        <w:spacing w:after="0"/>
      </w:pPr>
      <w:r>
        <w:t>Fax: (780) 422-5682</w:t>
      </w:r>
    </w:p>
    <w:p w14:paraId="00D436E6" w14:textId="77777777" w:rsidR="003A5779" w:rsidRDefault="003A5779" w:rsidP="003A5779"/>
    <w:p w14:paraId="684ACA61" w14:textId="77777777" w:rsidR="003A5779" w:rsidRDefault="003A5779" w:rsidP="003A5779">
      <w:r>
        <w:t>RE:</w:t>
      </w:r>
      <w:r>
        <w:tab/>
      </w:r>
      <w:r w:rsidRPr="003A5779">
        <w:rPr>
          <w:highlight w:val="yellow"/>
        </w:rPr>
        <w:t>&lt;CLINIC NAME&gt;</w:t>
      </w:r>
      <w:r>
        <w:t xml:space="preserve"> – Privacy Breach Management</w:t>
      </w:r>
    </w:p>
    <w:p w14:paraId="1842C741" w14:textId="77777777" w:rsidR="003A5779" w:rsidRDefault="003A5779" w:rsidP="003A5779">
      <w:r>
        <w:tab/>
      </w:r>
      <w:r w:rsidRPr="003A5779">
        <w:rPr>
          <w:b/>
          <w:bCs/>
          <w:highlight w:val="yellow"/>
        </w:rPr>
        <w:t>OIPC File # -</w:t>
      </w:r>
      <w:r>
        <w:t xml:space="preserve">       </w:t>
      </w:r>
      <w:r w:rsidRPr="003A5779">
        <w:rPr>
          <w:b/>
          <w:bCs/>
          <w:highlight w:val="yellow"/>
        </w:rPr>
        <w:t>Date Accepted -</w:t>
      </w:r>
      <w:r>
        <w:t xml:space="preserve"> </w:t>
      </w:r>
    </w:p>
    <w:p w14:paraId="54E2C9A6" w14:textId="77777777" w:rsidR="003A5779" w:rsidRDefault="003A5779" w:rsidP="003A5779">
      <w:r>
        <w:tab/>
      </w:r>
      <w:r w:rsidRPr="003A5779">
        <w:rPr>
          <w:highlight w:val="yellow"/>
        </w:rPr>
        <w:t>&lt;LEAD CUSTODIAN&gt;</w:t>
      </w:r>
    </w:p>
    <w:p w14:paraId="1B5ED89F" w14:textId="77777777" w:rsidR="003A5779" w:rsidRDefault="003A5779" w:rsidP="003A5779"/>
    <w:p w14:paraId="20A91425" w14:textId="77777777" w:rsidR="003A5779" w:rsidRDefault="003A5779" w:rsidP="003A5779"/>
    <w:p w14:paraId="0D356444" w14:textId="50436D30" w:rsidR="003A5779" w:rsidRDefault="003A5779" w:rsidP="003A5779">
      <w:r>
        <w:t>Dear Intake Officer:</w:t>
      </w:r>
    </w:p>
    <w:p w14:paraId="5454485D" w14:textId="77777777" w:rsidR="003A5779" w:rsidRDefault="003A5779" w:rsidP="003A5779">
      <w:r>
        <w:t>As the responsible Custodians under the Health Information Act for the above-mentioned clinic, please accept this notification that we have updated our Privacy Breach Management Procedure to reflect the amendment to the HIA (section 60.1) that took effect on August 31, 2018.</w:t>
      </w:r>
    </w:p>
    <w:p w14:paraId="4068F273" w14:textId="77777777" w:rsidR="003A5779" w:rsidRDefault="003A5779" w:rsidP="003A5779"/>
    <w:p w14:paraId="1529F761" w14:textId="77777777" w:rsidR="003A5779" w:rsidRDefault="003A5779" w:rsidP="003A5779">
      <w:r>
        <w:t xml:space="preserve">If you require further information, please contact </w:t>
      </w:r>
      <w:r w:rsidRPr="003A5779">
        <w:rPr>
          <w:highlight w:val="yellow"/>
        </w:rPr>
        <w:t>&lt;PRIVACY OFFICER&gt;</w:t>
      </w:r>
      <w:r>
        <w:t xml:space="preserve"> at </w:t>
      </w:r>
      <w:r w:rsidRPr="003A5779">
        <w:rPr>
          <w:highlight w:val="yellow"/>
        </w:rPr>
        <w:t>&lt;PHONE NUMBER&gt;</w:t>
      </w:r>
      <w:r>
        <w:t xml:space="preserve"> or </w:t>
      </w:r>
      <w:r w:rsidRPr="003A5779">
        <w:rPr>
          <w:highlight w:val="yellow"/>
        </w:rPr>
        <w:t>&lt;EMAIL&gt;</w:t>
      </w:r>
      <w:r>
        <w:t>.</w:t>
      </w:r>
    </w:p>
    <w:p w14:paraId="0603F04D" w14:textId="77777777" w:rsidR="003A5779" w:rsidRDefault="003A5779" w:rsidP="003A5779"/>
    <w:p w14:paraId="3C223362" w14:textId="45C0B62F" w:rsidR="003A5779" w:rsidRDefault="003A5779" w:rsidP="003A5779">
      <w:r>
        <w:t>All other information will remain the same.</w:t>
      </w:r>
    </w:p>
    <w:p w14:paraId="071A061B" w14:textId="77777777" w:rsidR="003A5779" w:rsidRDefault="003A5779" w:rsidP="003A5779">
      <w:r>
        <w:t>Sincerely,</w:t>
      </w:r>
    </w:p>
    <w:p w14:paraId="0C68E293" w14:textId="77777777" w:rsidR="003A5779" w:rsidRDefault="003A5779" w:rsidP="003A5779"/>
    <w:p w14:paraId="2EC8CDB0" w14:textId="77777777" w:rsidR="003A5779" w:rsidRDefault="003A5779" w:rsidP="003A5779"/>
    <w:p w14:paraId="688799D3" w14:textId="77777777" w:rsidR="003A5779" w:rsidRDefault="003A5779" w:rsidP="003A5779"/>
    <w:p w14:paraId="35251908" w14:textId="77777777" w:rsidR="003A5779" w:rsidRDefault="003A5779" w:rsidP="003A5779">
      <w:r w:rsidRPr="003A5779">
        <w:rPr>
          <w:highlight w:val="yellow"/>
        </w:rPr>
        <w:t>&lt;LEAD CUSTODIAN&gt;</w:t>
      </w:r>
    </w:p>
    <w:p w14:paraId="6B3E1887" w14:textId="77777777" w:rsidR="003A5779" w:rsidRDefault="003A5779" w:rsidP="003A5779">
      <w:r>
        <w:t>Lead Custodian</w:t>
      </w:r>
    </w:p>
    <w:p w14:paraId="483FDDF7" w14:textId="77777777" w:rsidR="003A5779" w:rsidRDefault="003A5779" w:rsidP="003A5779">
      <w:r w:rsidRPr="003A5779">
        <w:rPr>
          <w:highlight w:val="yellow"/>
        </w:rPr>
        <w:t>&lt;CLINIC NAME&gt;</w:t>
      </w:r>
    </w:p>
    <w:p w14:paraId="55332E5C" w14:textId="77777777" w:rsidR="003A5779" w:rsidRDefault="003A5779" w:rsidP="003A5779"/>
    <w:p w14:paraId="115C2289" w14:textId="3B13CF7D" w:rsidR="00E55E2C" w:rsidRDefault="003A5779" w:rsidP="003A5779">
      <w:r>
        <w:t>Enclosures:  Breach Management Policy and related attachments</w:t>
      </w:r>
    </w:p>
    <w:sectPr w:rsidR="00E55E2C" w:rsidSect="003A577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F3FE" w14:textId="77777777" w:rsidR="00DD54EC" w:rsidRDefault="00DD54EC" w:rsidP="00442803">
      <w:pPr>
        <w:spacing w:after="0" w:line="240" w:lineRule="auto"/>
      </w:pPr>
      <w:r>
        <w:separator/>
      </w:r>
    </w:p>
  </w:endnote>
  <w:endnote w:type="continuationSeparator" w:id="0">
    <w:p w14:paraId="78E9B2CF" w14:textId="77777777" w:rsidR="00DD54EC" w:rsidRDefault="00DD54EC" w:rsidP="00442803">
      <w:pPr>
        <w:spacing w:after="0" w:line="240" w:lineRule="auto"/>
      </w:pPr>
      <w:r>
        <w:continuationSeparator/>
      </w:r>
    </w:p>
  </w:endnote>
  <w:endnote w:type="continuationNotice" w:id="1">
    <w:p w14:paraId="44ED8023" w14:textId="77777777" w:rsidR="00DD54EC" w:rsidRDefault="00DD5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26E5" w14:textId="77777777" w:rsidR="005B31EB" w:rsidRDefault="005B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4079247A" w:rsidR="00442803" w:rsidRPr="00EC6F04" w:rsidRDefault="00442803" w:rsidP="006E3E4F">
    <w:pPr>
      <w:pStyle w:val="Footer"/>
      <w:ind w:left="-567"/>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3A5779" w14:paraId="546D60A5" w14:textId="77777777" w:rsidTr="009A2254">
      <w:trPr>
        <w:jc w:val="right"/>
      </w:trPr>
      <w:tc>
        <w:tcPr>
          <w:tcW w:w="9176" w:type="dxa"/>
          <w:vAlign w:val="center"/>
        </w:tcPr>
        <w:p w14:paraId="793B3072" w14:textId="77777777" w:rsidR="003A5779" w:rsidRDefault="003A5779" w:rsidP="003A5779">
          <w:pPr>
            <w:pStyle w:val="Footer"/>
            <w:rPr>
              <w:rFonts w:ascii="Calibri" w:hAnsi="Calibri"/>
              <w:color w:val="323130"/>
              <w:sz w:val="12"/>
              <w:szCs w:val="12"/>
              <w:shd w:val="clear" w:color="auto" w:fill="FFFFFF"/>
            </w:rPr>
          </w:pPr>
          <w:bookmarkStart w:id="1" w:name="_Hlk82414025"/>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EBE8949" w14:textId="77777777" w:rsidR="003A5779" w:rsidRPr="006E3E4F" w:rsidRDefault="003A5779" w:rsidP="003A5779">
          <w:pPr>
            <w:pStyle w:val="Footer"/>
            <w:ind w:left="-567"/>
            <w:rPr>
              <w:sz w:val="12"/>
              <w:szCs w:val="12"/>
            </w:rPr>
          </w:pPr>
        </w:p>
      </w:tc>
      <w:tc>
        <w:tcPr>
          <w:tcW w:w="468" w:type="dxa"/>
          <w:shd w:val="clear" w:color="auto" w:fill="DEB500" w:themeFill="accent2"/>
          <w:vAlign w:val="center"/>
        </w:tcPr>
        <w:p w14:paraId="1EA5A9BC" w14:textId="77777777" w:rsidR="003A5779" w:rsidRDefault="003A5779" w:rsidP="003A5779">
          <w:pPr>
            <w:pStyle w:val="Footer"/>
            <w:tabs>
              <w:tab w:val="clear" w:pos="4680"/>
              <w:tab w:val="clear" w:pos="9360"/>
            </w:tabs>
            <w:jc w:val="center"/>
            <w:rPr>
              <w:color w:val="FFFFFF" w:themeColor="background1"/>
            </w:rPr>
          </w:pPr>
          <w:r w:rsidRPr="009B63ED">
            <w:rPr>
              <w:noProof/>
              <w:color w:val="FFFFFF" w:themeColor="background1"/>
            </w:rPr>
            <w:t>1</w:t>
          </w:r>
        </w:p>
      </w:tc>
    </w:tr>
    <w:bookmarkEnd w:id="1"/>
  </w:tbl>
  <w:p w14:paraId="2D5D2FC8" w14:textId="77777777" w:rsidR="003A5779" w:rsidRDefault="003A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C6DF" w14:textId="77777777" w:rsidR="00DD54EC" w:rsidRDefault="00DD54EC" w:rsidP="00442803">
      <w:pPr>
        <w:spacing w:after="0" w:line="240" w:lineRule="auto"/>
      </w:pPr>
      <w:r>
        <w:separator/>
      </w:r>
    </w:p>
  </w:footnote>
  <w:footnote w:type="continuationSeparator" w:id="0">
    <w:p w14:paraId="54AE4995" w14:textId="77777777" w:rsidR="00DD54EC" w:rsidRDefault="00DD54EC" w:rsidP="00442803">
      <w:pPr>
        <w:spacing w:after="0" w:line="240" w:lineRule="auto"/>
      </w:pPr>
      <w:r>
        <w:continuationSeparator/>
      </w:r>
    </w:p>
  </w:footnote>
  <w:footnote w:type="continuationNotice" w:id="1">
    <w:p w14:paraId="50CDD578" w14:textId="77777777" w:rsidR="00DD54EC" w:rsidRDefault="00DD5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A254" w14:textId="77777777" w:rsidR="005B31EB" w:rsidRDefault="005B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3FDB" w14:textId="77777777" w:rsidR="005B31EB" w:rsidRDefault="005B3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ACFC" w14:textId="3651DB35" w:rsidR="003A5779" w:rsidRDefault="003A5779">
    <w:pPr>
      <w:pStyle w:val="Header"/>
    </w:pPr>
    <w:r>
      <w:rPr>
        <w:noProof/>
      </w:rPr>
      <w:drawing>
        <wp:anchor distT="0" distB="0" distL="114300" distR="114300" simplePos="0" relativeHeight="251659264" behindDoc="0" locked="0" layoutInCell="1" allowOverlap="1" wp14:anchorId="7D535020" wp14:editId="07789711">
          <wp:simplePos x="0" y="0"/>
          <wp:positionH relativeFrom="margin">
            <wp:posOffset>4943475</wp:posOffset>
          </wp:positionH>
          <wp:positionV relativeFrom="paragraph">
            <wp:posOffset>-210185</wp:posOffset>
          </wp:positionV>
          <wp:extent cx="1179221" cy="542925"/>
          <wp:effectExtent l="0" t="0" r="190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059B2"/>
    <w:rsid w:val="0001360C"/>
    <w:rsid w:val="00015095"/>
    <w:rsid w:val="00015CDD"/>
    <w:rsid w:val="000317B6"/>
    <w:rsid w:val="00051A79"/>
    <w:rsid w:val="00052D48"/>
    <w:rsid w:val="00056E94"/>
    <w:rsid w:val="000740AC"/>
    <w:rsid w:val="00090D4F"/>
    <w:rsid w:val="00091408"/>
    <w:rsid w:val="000966D2"/>
    <w:rsid w:val="000B7CD1"/>
    <w:rsid w:val="000D47F2"/>
    <w:rsid w:val="000D651B"/>
    <w:rsid w:val="000E13DB"/>
    <w:rsid w:val="000E2991"/>
    <w:rsid w:val="000F57DB"/>
    <w:rsid w:val="000F7F39"/>
    <w:rsid w:val="001368AD"/>
    <w:rsid w:val="00144770"/>
    <w:rsid w:val="00152C7A"/>
    <w:rsid w:val="00171A56"/>
    <w:rsid w:val="001763CF"/>
    <w:rsid w:val="001854E9"/>
    <w:rsid w:val="00186713"/>
    <w:rsid w:val="001B79A7"/>
    <w:rsid w:val="001C5D9E"/>
    <w:rsid w:val="001E6623"/>
    <w:rsid w:val="001E6E35"/>
    <w:rsid w:val="001F1556"/>
    <w:rsid w:val="00206F95"/>
    <w:rsid w:val="0021778D"/>
    <w:rsid w:val="002204EB"/>
    <w:rsid w:val="002214D5"/>
    <w:rsid w:val="0023523D"/>
    <w:rsid w:val="002409F4"/>
    <w:rsid w:val="00244615"/>
    <w:rsid w:val="002451AF"/>
    <w:rsid w:val="00252244"/>
    <w:rsid w:val="00257490"/>
    <w:rsid w:val="002728A3"/>
    <w:rsid w:val="00273446"/>
    <w:rsid w:val="00277288"/>
    <w:rsid w:val="00280DA2"/>
    <w:rsid w:val="002A6B60"/>
    <w:rsid w:val="002B5996"/>
    <w:rsid w:val="002C07B2"/>
    <w:rsid w:val="002E1B48"/>
    <w:rsid w:val="002E2424"/>
    <w:rsid w:val="002E2958"/>
    <w:rsid w:val="002F6631"/>
    <w:rsid w:val="00300FFD"/>
    <w:rsid w:val="00335AB7"/>
    <w:rsid w:val="003379EA"/>
    <w:rsid w:val="00350930"/>
    <w:rsid w:val="00351576"/>
    <w:rsid w:val="003715BA"/>
    <w:rsid w:val="00381153"/>
    <w:rsid w:val="00392C0A"/>
    <w:rsid w:val="003A0C2D"/>
    <w:rsid w:val="003A5779"/>
    <w:rsid w:val="003C0479"/>
    <w:rsid w:val="003D2ECD"/>
    <w:rsid w:val="003D7F00"/>
    <w:rsid w:val="003E05EC"/>
    <w:rsid w:val="003F175A"/>
    <w:rsid w:val="00402504"/>
    <w:rsid w:val="004161D9"/>
    <w:rsid w:val="0041662B"/>
    <w:rsid w:val="00442803"/>
    <w:rsid w:val="004534F6"/>
    <w:rsid w:val="00462B53"/>
    <w:rsid w:val="00463D28"/>
    <w:rsid w:val="0047456B"/>
    <w:rsid w:val="004A21FA"/>
    <w:rsid w:val="004A643A"/>
    <w:rsid w:val="004B4600"/>
    <w:rsid w:val="004B4663"/>
    <w:rsid w:val="005063B7"/>
    <w:rsid w:val="00521C22"/>
    <w:rsid w:val="00542711"/>
    <w:rsid w:val="00553BDB"/>
    <w:rsid w:val="005746AA"/>
    <w:rsid w:val="0059153A"/>
    <w:rsid w:val="005B31EB"/>
    <w:rsid w:val="005C2E8D"/>
    <w:rsid w:val="005C51D1"/>
    <w:rsid w:val="005E17F6"/>
    <w:rsid w:val="005F2339"/>
    <w:rsid w:val="0060201F"/>
    <w:rsid w:val="00622D6E"/>
    <w:rsid w:val="00626139"/>
    <w:rsid w:val="006512BE"/>
    <w:rsid w:val="006565F4"/>
    <w:rsid w:val="006721F5"/>
    <w:rsid w:val="006740B1"/>
    <w:rsid w:val="00686D6A"/>
    <w:rsid w:val="006B0272"/>
    <w:rsid w:val="006B07F4"/>
    <w:rsid w:val="006B42BE"/>
    <w:rsid w:val="006B59EF"/>
    <w:rsid w:val="006E3E4F"/>
    <w:rsid w:val="00701990"/>
    <w:rsid w:val="00701A3C"/>
    <w:rsid w:val="007573EC"/>
    <w:rsid w:val="00767A2E"/>
    <w:rsid w:val="00774349"/>
    <w:rsid w:val="00791562"/>
    <w:rsid w:val="007B2589"/>
    <w:rsid w:val="007B7C00"/>
    <w:rsid w:val="0080056D"/>
    <w:rsid w:val="0080170C"/>
    <w:rsid w:val="00806AD8"/>
    <w:rsid w:val="00830144"/>
    <w:rsid w:val="00834AD0"/>
    <w:rsid w:val="008373EA"/>
    <w:rsid w:val="0085598F"/>
    <w:rsid w:val="008640E7"/>
    <w:rsid w:val="00867C08"/>
    <w:rsid w:val="008E13E2"/>
    <w:rsid w:val="00905BEC"/>
    <w:rsid w:val="00905DA5"/>
    <w:rsid w:val="00942153"/>
    <w:rsid w:val="00953FEA"/>
    <w:rsid w:val="00956BE8"/>
    <w:rsid w:val="00961297"/>
    <w:rsid w:val="00970011"/>
    <w:rsid w:val="00974B84"/>
    <w:rsid w:val="00974EE9"/>
    <w:rsid w:val="009843E1"/>
    <w:rsid w:val="00986561"/>
    <w:rsid w:val="00994EEA"/>
    <w:rsid w:val="009B5034"/>
    <w:rsid w:val="009C0DE0"/>
    <w:rsid w:val="009C26F1"/>
    <w:rsid w:val="009F67A4"/>
    <w:rsid w:val="00A23300"/>
    <w:rsid w:val="00A37113"/>
    <w:rsid w:val="00A6399C"/>
    <w:rsid w:val="00A743EE"/>
    <w:rsid w:val="00A819D8"/>
    <w:rsid w:val="00A94804"/>
    <w:rsid w:val="00AA1A4D"/>
    <w:rsid w:val="00AA3F6E"/>
    <w:rsid w:val="00AB0B6F"/>
    <w:rsid w:val="00AD7BE4"/>
    <w:rsid w:val="00B00A52"/>
    <w:rsid w:val="00B05750"/>
    <w:rsid w:val="00B1020E"/>
    <w:rsid w:val="00B253FA"/>
    <w:rsid w:val="00B65A53"/>
    <w:rsid w:val="00B71453"/>
    <w:rsid w:val="00B71E2B"/>
    <w:rsid w:val="00BB48EE"/>
    <w:rsid w:val="00BC6CD5"/>
    <w:rsid w:val="00BE1F9B"/>
    <w:rsid w:val="00BE4C0F"/>
    <w:rsid w:val="00BF28D7"/>
    <w:rsid w:val="00C12DDD"/>
    <w:rsid w:val="00C404EA"/>
    <w:rsid w:val="00C5325A"/>
    <w:rsid w:val="00C83A5A"/>
    <w:rsid w:val="00CB1AEE"/>
    <w:rsid w:val="00CC1F65"/>
    <w:rsid w:val="00CD4C0C"/>
    <w:rsid w:val="00D142C2"/>
    <w:rsid w:val="00D65C65"/>
    <w:rsid w:val="00D740FE"/>
    <w:rsid w:val="00D7781C"/>
    <w:rsid w:val="00DC61AD"/>
    <w:rsid w:val="00DD235E"/>
    <w:rsid w:val="00DD54EC"/>
    <w:rsid w:val="00DD6E23"/>
    <w:rsid w:val="00DF4E93"/>
    <w:rsid w:val="00E479CC"/>
    <w:rsid w:val="00E55E2C"/>
    <w:rsid w:val="00E61AF5"/>
    <w:rsid w:val="00E62AB8"/>
    <w:rsid w:val="00E74F79"/>
    <w:rsid w:val="00E77C88"/>
    <w:rsid w:val="00E97AE0"/>
    <w:rsid w:val="00EA2DC4"/>
    <w:rsid w:val="00EC6F04"/>
    <w:rsid w:val="00EE3F3C"/>
    <w:rsid w:val="00EF569C"/>
    <w:rsid w:val="00F05436"/>
    <w:rsid w:val="00F0798E"/>
    <w:rsid w:val="00F14DB3"/>
    <w:rsid w:val="00F411B3"/>
    <w:rsid w:val="00F63658"/>
    <w:rsid w:val="00F710BE"/>
    <w:rsid w:val="00F73F88"/>
    <w:rsid w:val="00F8163A"/>
    <w:rsid w:val="00F93D11"/>
    <w:rsid w:val="00FB4C90"/>
    <w:rsid w:val="00FD5F6A"/>
    <w:rsid w:val="00FE3FD3"/>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3</cp:revision>
  <dcterms:created xsi:type="dcterms:W3CDTF">2021-05-10T15:04:00Z</dcterms:created>
  <dcterms:modified xsi:type="dcterms:W3CDTF">2021-09-13T14:27:00Z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